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B6" w:rsidRDefault="00C979BB">
      <w:pPr>
        <w:jc w:val="center"/>
        <w:rPr>
          <w:rFonts w:hint="eastAsia"/>
          <w:b/>
          <w:bCs/>
        </w:rPr>
      </w:pPr>
      <w:proofErr w:type="gramStart"/>
      <w:r>
        <w:rPr>
          <w:b/>
          <w:bCs/>
        </w:rPr>
        <w:t>PRAVIDLA  PRO</w:t>
      </w:r>
      <w:proofErr w:type="gramEnd"/>
      <w:r>
        <w:rPr>
          <w:b/>
          <w:bCs/>
        </w:rPr>
        <w:t xml:space="preserve">  VYDÁVÁNÍ  INFORMAČNÍHO  LISTU  MĚSTA  DOBŘICHOVICE</w:t>
      </w:r>
    </w:p>
    <w:p w:rsidR="00F75AB6" w:rsidRDefault="00F75AB6">
      <w:pPr>
        <w:jc w:val="center"/>
        <w:rPr>
          <w:rFonts w:hint="eastAsia"/>
          <w:b/>
          <w:bCs/>
        </w:rPr>
      </w:pPr>
    </w:p>
    <w:p w:rsidR="00F75AB6" w:rsidRDefault="00F75AB6">
      <w:pPr>
        <w:jc w:val="center"/>
        <w:rPr>
          <w:rFonts w:hint="eastAsia"/>
          <w:b/>
          <w:bCs/>
        </w:rPr>
      </w:pPr>
    </w:p>
    <w:p w:rsidR="00F75AB6" w:rsidRDefault="00C979BB">
      <w:pPr>
        <w:spacing w:after="113"/>
        <w:jc w:val="center"/>
        <w:rPr>
          <w:rFonts w:hint="eastAsia"/>
          <w:b/>
          <w:bCs/>
        </w:rPr>
      </w:pPr>
      <w:r>
        <w:rPr>
          <w:b/>
          <w:bCs/>
        </w:rPr>
        <w:t>Článek 1 – Úvod</w:t>
      </w:r>
    </w:p>
    <w:p w:rsidR="00F75AB6" w:rsidRDefault="00C979BB">
      <w:pPr>
        <w:numPr>
          <w:ilvl w:val="0"/>
          <w:numId w:val="1"/>
        </w:numPr>
        <w:tabs>
          <w:tab w:val="left" w:pos="675"/>
        </w:tabs>
        <w:spacing w:after="113"/>
        <w:ind w:left="680"/>
        <w:rPr>
          <w:rFonts w:hint="eastAsia"/>
        </w:rPr>
      </w:pPr>
      <w:r>
        <w:t>Informační list vydává Město Dobřichovice. Slouží k informacím a seznamování veřejnosti s činností samosprávy (starosty města, rady a zastupitelstva), s činností pracovníků městského úřadu a s činností komisí a výborů rady a zastupitelstva.</w:t>
      </w:r>
    </w:p>
    <w:p w:rsidR="00F75AB6" w:rsidRDefault="00C979BB">
      <w:pPr>
        <w:numPr>
          <w:ilvl w:val="0"/>
          <w:numId w:val="1"/>
        </w:numPr>
        <w:tabs>
          <w:tab w:val="left" w:pos="675"/>
        </w:tabs>
        <w:spacing w:after="113"/>
        <w:ind w:left="680"/>
        <w:rPr>
          <w:rFonts w:hint="eastAsia"/>
        </w:rPr>
      </w:pPr>
      <w:r>
        <w:t xml:space="preserve">Informační list poskytuje prostor pro informace o činnosti spolků a zájmových </w:t>
      </w:r>
      <w:proofErr w:type="gramStart"/>
      <w:r>
        <w:t>organizací  v Dobřichovicích</w:t>
      </w:r>
      <w:proofErr w:type="gramEnd"/>
      <w:r>
        <w:t xml:space="preserve"> a jejich okolí a o akcích, které pořádají.</w:t>
      </w:r>
    </w:p>
    <w:p w:rsidR="00F75AB6" w:rsidRDefault="00C979BB">
      <w:pPr>
        <w:numPr>
          <w:ilvl w:val="0"/>
          <w:numId w:val="1"/>
        </w:numPr>
        <w:tabs>
          <w:tab w:val="left" w:pos="675"/>
        </w:tabs>
        <w:spacing w:after="113"/>
        <w:ind w:left="680"/>
        <w:rPr>
          <w:rFonts w:hint="eastAsia"/>
        </w:rPr>
      </w:pPr>
      <w:r>
        <w:t>Informační list poskytuje prostor pro názory zastupitelů i občanů.</w:t>
      </w:r>
    </w:p>
    <w:p w:rsidR="00F75AB6" w:rsidRDefault="00C979BB">
      <w:pPr>
        <w:numPr>
          <w:ilvl w:val="0"/>
          <w:numId w:val="1"/>
        </w:numPr>
        <w:tabs>
          <w:tab w:val="left" w:pos="675"/>
        </w:tabs>
        <w:spacing w:after="113"/>
        <w:ind w:left="680"/>
        <w:rPr>
          <w:rFonts w:hint="eastAsia"/>
        </w:rPr>
      </w:pPr>
      <w:r>
        <w:t>Vydávání Informačního listu se řídí zákonem č. 46/2000 Sb. v platném znění (tiskový zákon).</w:t>
      </w:r>
    </w:p>
    <w:p w:rsidR="00F75AB6" w:rsidRDefault="00C979BB">
      <w:pPr>
        <w:numPr>
          <w:ilvl w:val="0"/>
          <w:numId w:val="1"/>
        </w:numPr>
        <w:tabs>
          <w:tab w:val="left" w:pos="675"/>
        </w:tabs>
        <w:spacing w:after="113"/>
        <w:ind w:left="680"/>
        <w:rPr>
          <w:rFonts w:hint="eastAsia"/>
        </w:rPr>
      </w:pPr>
      <w:r>
        <w:t xml:space="preserve">Informační list je registrován u Ministerstva kultury ČR pod č. MK ČR E 11061. </w:t>
      </w:r>
    </w:p>
    <w:p w:rsidR="00F75AB6" w:rsidRDefault="00C979BB">
      <w:pPr>
        <w:numPr>
          <w:ilvl w:val="0"/>
          <w:numId w:val="1"/>
        </w:numPr>
        <w:tabs>
          <w:tab w:val="left" w:pos="675"/>
        </w:tabs>
        <w:spacing w:after="113"/>
        <w:ind w:left="680"/>
        <w:rPr>
          <w:rFonts w:hint="eastAsia"/>
        </w:rPr>
      </w:pPr>
      <w:r>
        <w:t xml:space="preserve">Informační list je vydáván zpravidla 1x měsíčně a je distribuován dobřichovickým občanům v tištěné i v elektronické formě a je publikován  na internetových stránkách </w:t>
      </w:r>
      <w:proofErr w:type="gramStart"/>
      <w:r>
        <w:t>města..</w:t>
      </w:r>
      <w:proofErr w:type="gramEnd"/>
      <w:r>
        <w:t xml:space="preserve">  </w:t>
      </w:r>
    </w:p>
    <w:p w:rsidR="00F75AB6" w:rsidRDefault="00C979BB">
      <w:pPr>
        <w:numPr>
          <w:ilvl w:val="0"/>
          <w:numId w:val="1"/>
        </w:numPr>
        <w:tabs>
          <w:tab w:val="left" w:pos="675"/>
        </w:tabs>
        <w:spacing w:after="113"/>
        <w:ind w:left="680"/>
        <w:rPr>
          <w:rFonts w:hint="eastAsia"/>
        </w:rPr>
      </w:pPr>
      <w:r>
        <w:t>Příspěvky do Informačního listu nejsou honorovány.</w:t>
      </w:r>
    </w:p>
    <w:p w:rsidR="00F75AB6" w:rsidRDefault="00C979BB">
      <w:pPr>
        <w:numPr>
          <w:ilvl w:val="0"/>
          <w:numId w:val="1"/>
        </w:numPr>
        <w:tabs>
          <w:tab w:val="left" w:pos="675"/>
        </w:tabs>
        <w:spacing w:after="113"/>
        <w:ind w:left="680"/>
        <w:rPr>
          <w:rFonts w:hint="eastAsia"/>
        </w:rPr>
      </w:pPr>
      <w:r>
        <w:t xml:space="preserve">Městský úřad archivuje vydané Informační listy. </w:t>
      </w:r>
    </w:p>
    <w:p w:rsidR="00F75AB6" w:rsidRDefault="00F75AB6">
      <w:pPr>
        <w:spacing w:after="113"/>
        <w:rPr>
          <w:rFonts w:hint="eastAsia"/>
        </w:rPr>
      </w:pPr>
    </w:p>
    <w:p w:rsidR="00F75AB6" w:rsidRDefault="00C979BB">
      <w:pPr>
        <w:spacing w:after="113"/>
        <w:jc w:val="center"/>
        <w:rPr>
          <w:rFonts w:hint="eastAsia"/>
          <w:b/>
          <w:bCs/>
        </w:rPr>
      </w:pPr>
      <w:r>
        <w:rPr>
          <w:b/>
          <w:bCs/>
        </w:rPr>
        <w:t>Článek 2 – Redaktor</w:t>
      </w:r>
    </w:p>
    <w:p w:rsidR="00F75AB6" w:rsidRDefault="00C979BB">
      <w:pPr>
        <w:numPr>
          <w:ilvl w:val="0"/>
          <w:numId w:val="2"/>
        </w:numPr>
        <w:spacing w:after="113"/>
        <w:ind w:left="680"/>
        <w:rPr>
          <w:rFonts w:hint="eastAsia"/>
        </w:rPr>
      </w:pPr>
      <w:r>
        <w:t>Vydávání Informačního listu řídí redaktor, kterého jmenuje rada města.</w:t>
      </w:r>
    </w:p>
    <w:p w:rsidR="00F75AB6" w:rsidRDefault="00C979BB">
      <w:pPr>
        <w:numPr>
          <w:ilvl w:val="0"/>
          <w:numId w:val="2"/>
        </w:numPr>
        <w:spacing w:after="113"/>
        <w:ind w:left="680"/>
        <w:rPr>
          <w:rFonts w:hint="eastAsia"/>
        </w:rPr>
      </w:pPr>
      <w:r>
        <w:t xml:space="preserve">Redaktor je při své práci vázán těmito pravidly a tiskovým zákonem. </w:t>
      </w:r>
    </w:p>
    <w:p w:rsidR="00F75AB6" w:rsidRDefault="00C979BB">
      <w:pPr>
        <w:numPr>
          <w:ilvl w:val="0"/>
          <w:numId w:val="2"/>
        </w:numPr>
        <w:spacing w:after="113"/>
        <w:ind w:left="680"/>
        <w:rPr>
          <w:rFonts w:hint="eastAsia"/>
        </w:rPr>
      </w:pPr>
      <w:r>
        <w:t xml:space="preserve">Redaktor zajišťuje náplň rubrik listu ze zaslaných příspěvků a příloh (fotografie, tabulky apod.) a odpovídá za zpracování textu a včasné předání předlohy listu grafikovi., </w:t>
      </w:r>
    </w:p>
    <w:p w:rsidR="00F75AB6" w:rsidRDefault="00C979BB">
      <w:pPr>
        <w:numPr>
          <w:ilvl w:val="0"/>
          <w:numId w:val="2"/>
        </w:numPr>
        <w:spacing w:after="113"/>
        <w:ind w:left="680"/>
        <w:rPr>
          <w:rFonts w:hint="eastAsia"/>
        </w:rPr>
      </w:pPr>
      <w:r>
        <w:t xml:space="preserve">Redaktor odpovídá za obsahovou shodu zveřejněných příspěvků s jejich předlohami. </w:t>
      </w:r>
    </w:p>
    <w:p w:rsidR="00F75AB6" w:rsidRDefault="00F75AB6">
      <w:pPr>
        <w:spacing w:after="113"/>
        <w:ind w:left="680" w:hanging="283"/>
        <w:rPr>
          <w:rFonts w:hint="eastAsia"/>
        </w:rPr>
      </w:pPr>
    </w:p>
    <w:p w:rsidR="00F75AB6" w:rsidRDefault="00C979BB">
      <w:pPr>
        <w:spacing w:after="113"/>
        <w:ind w:left="680" w:hanging="283"/>
        <w:jc w:val="center"/>
        <w:rPr>
          <w:rFonts w:hint="eastAsia"/>
          <w:b/>
          <w:bCs/>
        </w:rPr>
      </w:pPr>
      <w:r>
        <w:rPr>
          <w:b/>
          <w:bCs/>
        </w:rPr>
        <w:t>Článek 3 – Redakční rada</w:t>
      </w:r>
    </w:p>
    <w:p w:rsidR="00F75AB6" w:rsidRDefault="00C979BB">
      <w:pPr>
        <w:numPr>
          <w:ilvl w:val="0"/>
          <w:numId w:val="3"/>
        </w:numPr>
        <w:tabs>
          <w:tab w:val="left" w:pos="735"/>
        </w:tabs>
        <w:spacing w:after="113"/>
        <w:ind w:left="737"/>
        <w:rPr>
          <w:rFonts w:hint="eastAsia"/>
        </w:rPr>
      </w:pPr>
      <w:r>
        <w:t>Redakční rada dohlíží na dodržování pravidel pro vydávání Informačního listu.</w:t>
      </w:r>
    </w:p>
    <w:p w:rsidR="00F75AB6" w:rsidRDefault="00C979BB">
      <w:pPr>
        <w:numPr>
          <w:ilvl w:val="0"/>
          <w:numId w:val="3"/>
        </w:numPr>
        <w:tabs>
          <w:tab w:val="left" w:pos="735"/>
        </w:tabs>
        <w:spacing w:after="113"/>
        <w:ind w:left="737"/>
        <w:rPr>
          <w:rFonts w:hint="eastAsia"/>
        </w:rPr>
      </w:pPr>
      <w:r>
        <w:t>Redakční radu tvoří starosta, místostarostové a další členové rady města</w:t>
      </w:r>
    </w:p>
    <w:p w:rsidR="00F75AB6" w:rsidRDefault="00C979BB">
      <w:pPr>
        <w:numPr>
          <w:ilvl w:val="0"/>
          <w:numId w:val="3"/>
        </w:numPr>
        <w:tabs>
          <w:tab w:val="left" w:pos="735"/>
        </w:tabs>
        <w:spacing w:after="113"/>
        <w:ind w:left="737"/>
        <w:rPr>
          <w:rFonts w:hint="eastAsia"/>
        </w:rPr>
      </w:pPr>
      <w:r>
        <w:t>Redakční rada vyřizuje stížnosti na práci redaktora.</w:t>
      </w:r>
    </w:p>
    <w:p w:rsidR="00F75AB6" w:rsidRDefault="00F75AB6">
      <w:pPr>
        <w:tabs>
          <w:tab w:val="left" w:pos="60"/>
        </w:tabs>
        <w:spacing w:after="113"/>
        <w:ind w:left="737" w:hanging="340"/>
        <w:rPr>
          <w:rFonts w:hint="eastAsia"/>
        </w:rPr>
      </w:pPr>
    </w:p>
    <w:p w:rsidR="00F75AB6" w:rsidRDefault="00C979BB">
      <w:pPr>
        <w:tabs>
          <w:tab w:val="left" w:pos="60"/>
        </w:tabs>
        <w:spacing w:after="113"/>
        <w:ind w:left="737" w:hanging="340"/>
        <w:jc w:val="center"/>
        <w:rPr>
          <w:rFonts w:hint="eastAsia"/>
          <w:b/>
          <w:bCs/>
        </w:rPr>
      </w:pPr>
      <w:r>
        <w:rPr>
          <w:b/>
          <w:bCs/>
        </w:rPr>
        <w:t>Článek 4 – Příspěvky do Informačního listu</w:t>
      </w:r>
    </w:p>
    <w:p w:rsidR="00F75AB6" w:rsidRDefault="00C979BB">
      <w:pPr>
        <w:numPr>
          <w:ilvl w:val="0"/>
          <w:numId w:val="4"/>
        </w:numPr>
        <w:tabs>
          <w:tab w:val="left" w:pos="735"/>
        </w:tabs>
        <w:spacing w:after="113"/>
        <w:ind w:left="737"/>
        <w:rPr>
          <w:rFonts w:hint="eastAsia"/>
        </w:rPr>
      </w:pPr>
      <w:r>
        <w:t xml:space="preserve">Přispěvatelé mohou zasílat své příspěvky do Informačního listu buď elektronickou poštou na adresu </w:t>
      </w:r>
      <w:hyperlink r:id="rId5">
        <w:r>
          <w:rPr>
            <w:rStyle w:val="Internetovodkaz"/>
          </w:rPr>
          <w:t>info@dobrichovice.cz</w:t>
        </w:r>
      </w:hyperlink>
      <w:r>
        <w:t xml:space="preserve"> jako přílohu mailu nebo písemně na adresu Městského úřadu Dobřichovice do termínu uzávěrky každého čísla.</w:t>
      </w:r>
    </w:p>
    <w:p w:rsidR="00F75AB6" w:rsidRDefault="00C979BB">
      <w:pPr>
        <w:numPr>
          <w:ilvl w:val="0"/>
          <w:numId w:val="4"/>
        </w:numPr>
        <w:tabs>
          <w:tab w:val="left" w:pos="735"/>
        </w:tabs>
        <w:spacing w:after="113"/>
        <w:ind w:left="737"/>
        <w:rPr>
          <w:rFonts w:hint="eastAsia"/>
        </w:rPr>
      </w:pPr>
      <w:r>
        <w:t>Uzávěrka pro příjem příspěvků a příloh Informačního listu je zpravidla 15. den v každém měsíci. Přesný termín uzávěrky je uveden v tiráži předchozího čísla.</w:t>
      </w:r>
    </w:p>
    <w:p w:rsidR="00F75AB6" w:rsidRDefault="00C979BB">
      <w:pPr>
        <w:numPr>
          <w:ilvl w:val="0"/>
          <w:numId w:val="4"/>
        </w:numPr>
        <w:tabs>
          <w:tab w:val="left" w:pos="735"/>
        </w:tabs>
        <w:spacing w:after="113"/>
        <w:ind w:left="737"/>
        <w:rPr>
          <w:rFonts w:hint="eastAsia"/>
        </w:rPr>
      </w:pPr>
      <w:r>
        <w:t xml:space="preserve">Další podmínky zveřejňování příspěvků se řídí §§ 10 a dalšími zákona č. 46/2000 Sb. v platném znění (tiskový zákon). </w:t>
      </w:r>
    </w:p>
    <w:p w:rsidR="00F75AB6" w:rsidRDefault="00C979BB">
      <w:pPr>
        <w:numPr>
          <w:ilvl w:val="0"/>
          <w:numId w:val="4"/>
        </w:numPr>
        <w:tabs>
          <w:tab w:val="left" w:pos="735"/>
        </w:tabs>
        <w:spacing w:after="113"/>
        <w:ind w:left="737"/>
        <w:rPr>
          <w:rFonts w:hint="eastAsia"/>
        </w:rPr>
      </w:pPr>
      <w:r>
        <w:t>Redaktor může vyda</w:t>
      </w:r>
      <w:r w:rsidR="001C283B">
        <w:t>t</w:t>
      </w:r>
      <w:r>
        <w:t xml:space="preserve"> </w:t>
      </w:r>
      <w:r w:rsidR="006F6557">
        <w:t xml:space="preserve">technická </w:t>
      </w:r>
      <w:r>
        <w:t xml:space="preserve">pravidla pro psaní příspěvků, která budou zveřejněna na internetových stránkách města. </w:t>
      </w:r>
    </w:p>
    <w:p w:rsidR="00BA58EF" w:rsidRDefault="00BA58EF">
      <w:pPr>
        <w:numPr>
          <w:ilvl w:val="0"/>
          <w:numId w:val="4"/>
        </w:numPr>
        <w:tabs>
          <w:tab w:val="left" w:pos="735"/>
        </w:tabs>
        <w:spacing w:after="113"/>
        <w:ind w:left="737"/>
        <w:rPr>
          <w:rFonts w:hint="eastAsia"/>
        </w:rPr>
      </w:pPr>
      <w:r>
        <w:t>Maximální délka příspěvku by neměla přesáhnout 1/2 stránky při použití obvyklé velikosti fontu</w:t>
      </w:r>
      <w:r w:rsidRPr="00BA58EF">
        <w:t xml:space="preserve"> </w:t>
      </w:r>
      <w:r>
        <w:t xml:space="preserve">Informačního listu. </w:t>
      </w:r>
      <w:r w:rsidR="00C979BB">
        <w:t>O případné výjimce</w:t>
      </w:r>
      <w:r>
        <w:t xml:space="preserve"> z tohoto pravidla </w:t>
      </w:r>
      <w:r w:rsidR="00C979BB">
        <w:t>rozhodne</w:t>
      </w:r>
      <w:r>
        <w:t xml:space="preserve"> redakční rada.  </w:t>
      </w:r>
    </w:p>
    <w:p w:rsidR="00F75AB6" w:rsidRDefault="00C979BB">
      <w:pPr>
        <w:numPr>
          <w:ilvl w:val="0"/>
          <w:numId w:val="4"/>
        </w:numPr>
        <w:tabs>
          <w:tab w:val="left" w:pos="735"/>
        </w:tabs>
        <w:spacing w:after="113"/>
        <w:ind w:left="737"/>
        <w:rPr>
          <w:rFonts w:hint="eastAsia"/>
        </w:rPr>
      </w:pPr>
      <w:r>
        <w:lastRenderedPageBreak/>
        <w:t xml:space="preserve">V Informačním listu nebudou zveřejňovány příspěvky diskriminující občany, příspěvky týkající se osobních sporů občanů nebo skupin občanů, příspěvky, které nesouvisí s problematikou města Dobřichovice a příspěvky nepodepsané (anonymy). </w:t>
      </w:r>
    </w:p>
    <w:p w:rsidR="00F75AB6" w:rsidRDefault="00C979BB">
      <w:pPr>
        <w:numPr>
          <w:ilvl w:val="0"/>
          <w:numId w:val="4"/>
        </w:numPr>
        <w:tabs>
          <w:tab w:val="left" w:pos="735"/>
        </w:tabs>
        <w:spacing w:after="113"/>
        <w:ind w:left="737"/>
        <w:rPr>
          <w:rFonts w:hint="eastAsia"/>
        </w:rPr>
      </w:pPr>
      <w:r>
        <w:t xml:space="preserve">Příspěvky mající charakter inzerce nebo reklamy jsou přijímány za úplatu. Sazby inzerce stanoví rada města. </w:t>
      </w:r>
    </w:p>
    <w:p w:rsidR="00F75AB6" w:rsidRDefault="00C979BB">
      <w:pPr>
        <w:numPr>
          <w:ilvl w:val="0"/>
          <w:numId w:val="4"/>
        </w:numPr>
        <w:tabs>
          <w:tab w:val="left" w:pos="735"/>
        </w:tabs>
        <w:spacing w:after="113"/>
        <w:ind w:left="737"/>
        <w:rPr>
          <w:rFonts w:hint="eastAsia"/>
        </w:rPr>
      </w:pPr>
      <w:r>
        <w:t xml:space="preserve">Vydavatel nezveřejní osobní příspěvky občanů ani ve formě placené inzerce, pokud neodpovídají těmto pravidlům, nebo pokud odporují zákonům ČR a dobrým mravům. </w:t>
      </w:r>
    </w:p>
    <w:p w:rsidR="00F75AB6" w:rsidRDefault="00F75AB6">
      <w:pPr>
        <w:tabs>
          <w:tab w:val="left" w:pos="60"/>
        </w:tabs>
        <w:spacing w:after="113"/>
        <w:ind w:left="737" w:hanging="340"/>
        <w:rPr>
          <w:rFonts w:hint="eastAsia"/>
        </w:rPr>
      </w:pPr>
    </w:p>
    <w:p w:rsidR="00F75AB6" w:rsidRDefault="00C979BB">
      <w:pPr>
        <w:tabs>
          <w:tab w:val="left" w:pos="60"/>
        </w:tabs>
        <w:spacing w:after="113"/>
        <w:ind w:left="737" w:hanging="340"/>
        <w:rPr>
          <w:rFonts w:hint="eastAsia"/>
        </w:rPr>
      </w:pPr>
      <w:r>
        <w:t>Dobřichovice, dne</w:t>
      </w:r>
      <w:r w:rsidR="00014CB2">
        <w:t xml:space="preserve"> </w:t>
      </w:r>
      <w:proofErr w:type="gramStart"/>
      <w:r w:rsidR="00014CB2" w:rsidRPr="00014CB2">
        <w:rPr>
          <w:rFonts w:hint="eastAsia"/>
        </w:rPr>
        <w:t>20.1.2015</w:t>
      </w:r>
      <w:proofErr w:type="gramEnd"/>
      <w:r w:rsidR="00014CB2" w:rsidRPr="00014CB2">
        <w:rPr>
          <w:rFonts w:hint="eastAsia"/>
        </w:rPr>
        <w:t xml:space="preserve"> </w:t>
      </w:r>
    </w:p>
    <w:p w:rsidR="00F75AB6" w:rsidRDefault="00F75AB6">
      <w:pPr>
        <w:tabs>
          <w:tab w:val="left" w:pos="60"/>
        </w:tabs>
        <w:spacing w:after="113"/>
        <w:ind w:left="737" w:hanging="340"/>
        <w:rPr>
          <w:rFonts w:hint="eastAsia"/>
        </w:rPr>
      </w:pPr>
    </w:p>
    <w:p w:rsidR="00F75AB6" w:rsidRDefault="00F75AB6">
      <w:pPr>
        <w:tabs>
          <w:tab w:val="left" w:pos="60"/>
        </w:tabs>
        <w:spacing w:after="113"/>
        <w:ind w:left="737" w:hanging="340"/>
        <w:rPr>
          <w:rFonts w:hint="eastAsia"/>
        </w:rPr>
      </w:pPr>
    </w:p>
    <w:p w:rsidR="00F75AB6" w:rsidRDefault="00C979BB">
      <w:pPr>
        <w:spacing w:after="113"/>
        <w:ind w:left="454" w:hanging="57"/>
        <w:rPr>
          <w:rFonts w:hint="eastAsia"/>
        </w:rPr>
      </w:pPr>
      <w:r>
        <w:t xml:space="preserve">Tato pravidla byla schválena usnesením zasedání </w:t>
      </w:r>
      <w:r w:rsidR="00014CB2">
        <w:t>rady</w:t>
      </w:r>
      <w:r w:rsidR="00014CB2">
        <w:t xml:space="preserve"> </w:t>
      </w:r>
      <w:r>
        <w:t xml:space="preserve">města Dobřichovice dne </w:t>
      </w:r>
      <w:proofErr w:type="gramStart"/>
      <w:r w:rsidR="00014CB2">
        <w:t>20.1.2015</w:t>
      </w:r>
      <w:bookmarkStart w:id="0" w:name="_GoBack"/>
      <w:bookmarkEnd w:id="0"/>
      <w:proofErr w:type="gramEnd"/>
      <w:r w:rsidR="00014CB2">
        <w:t xml:space="preserve"> </w:t>
      </w:r>
      <w:r>
        <w:t xml:space="preserve">a tímto dnem nabývají účinnosti i platnosti. </w:t>
      </w:r>
    </w:p>
    <w:p w:rsidR="00F75AB6" w:rsidRDefault="00F75AB6">
      <w:pPr>
        <w:tabs>
          <w:tab w:val="left" w:pos="60"/>
        </w:tabs>
        <w:spacing w:after="113"/>
        <w:ind w:left="737" w:hanging="340"/>
        <w:rPr>
          <w:rFonts w:hint="eastAsia"/>
        </w:rPr>
      </w:pPr>
    </w:p>
    <w:p w:rsidR="00F75AB6" w:rsidRDefault="00F75AB6">
      <w:pPr>
        <w:tabs>
          <w:tab w:val="left" w:pos="60"/>
        </w:tabs>
        <w:spacing w:after="113"/>
        <w:ind w:left="737" w:hanging="340"/>
        <w:rPr>
          <w:rFonts w:hint="eastAsia"/>
        </w:rPr>
      </w:pPr>
    </w:p>
    <w:p w:rsidR="00F75AB6" w:rsidRDefault="00F75AB6">
      <w:pPr>
        <w:tabs>
          <w:tab w:val="left" w:pos="60"/>
        </w:tabs>
        <w:spacing w:after="113"/>
        <w:ind w:left="737" w:hanging="340"/>
        <w:rPr>
          <w:rFonts w:hint="eastAsia"/>
        </w:rPr>
      </w:pPr>
    </w:p>
    <w:p w:rsidR="00F75AB6" w:rsidRDefault="00C979BB">
      <w:pPr>
        <w:tabs>
          <w:tab w:val="left" w:pos="60"/>
        </w:tabs>
        <w:spacing w:after="113"/>
        <w:ind w:left="737" w:hanging="340"/>
        <w:rPr>
          <w:rFonts w:hint="eastAsia"/>
        </w:rPr>
      </w:pPr>
      <w:r>
        <w:t>starosta – podpis</w:t>
      </w:r>
    </w:p>
    <w:p w:rsidR="00F75AB6" w:rsidRDefault="00F75AB6">
      <w:pPr>
        <w:tabs>
          <w:tab w:val="left" w:pos="60"/>
        </w:tabs>
        <w:spacing w:after="113"/>
        <w:ind w:left="737" w:hanging="340"/>
        <w:rPr>
          <w:rFonts w:hint="eastAsia"/>
        </w:rPr>
      </w:pPr>
    </w:p>
    <w:p w:rsidR="00F75AB6" w:rsidRDefault="00F75AB6">
      <w:pPr>
        <w:tabs>
          <w:tab w:val="left" w:pos="60"/>
        </w:tabs>
        <w:spacing w:after="113"/>
        <w:ind w:left="737" w:hanging="340"/>
        <w:rPr>
          <w:rFonts w:hint="eastAsia"/>
        </w:rPr>
      </w:pPr>
    </w:p>
    <w:p w:rsidR="00F75AB6" w:rsidRDefault="00F75AB6">
      <w:pPr>
        <w:tabs>
          <w:tab w:val="left" w:pos="60"/>
        </w:tabs>
        <w:spacing w:after="113"/>
        <w:ind w:left="737" w:hanging="340"/>
        <w:rPr>
          <w:rFonts w:hint="eastAsia"/>
        </w:rPr>
      </w:pPr>
    </w:p>
    <w:p w:rsidR="00F75AB6" w:rsidRDefault="00F75AB6">
      <w:pPr>
        <w:tabs>
          <w:tab w:val="left" w:pos="60"/>
        </w:tabs>
        <w:spacing w:after="113"/>
        <w:ind w:left="737" w:hanging="340"/>
        <w:rPr>
          <w:rFonts w:hint="eastAsia"/>
        </w:rPr>
      </w:pPr>
    </w:p>
    <w:sectPr w:rsidR="00F75AB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571"/>
    <w:multiLevelType w:val="multilevel"/>
    <w:tmpl w:val="94BA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22FF5"/>
    <w:multiLevelType w:val="multilevel"/>
    <w:tmpl w:val="25AEF7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871EBF"/>
    <w:multiLevelType w:val="multilevel"/>
    <w:tmpl w:val="7EFE76C6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29E15C11"/>
    <w:multiLevelType w:val="multilevel"/>
    <w:tmpl w:val="780A8420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4">
    <w:nsid w:val="7D0B75B9"/>
    <w:multiLevelType w:val="multilevel"/>
    <w:tmpl w:val="3842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B6"/>
    <w:rsid w:val="00014CB2"/>
    <w:rsid w:val="001C283B"/>
    <w:rsid w:val="006F6557"/>
    <w:rsid w:val="00BA58EF"/>
    <w:rsid w:val="00BE02A7"/>
    <w:rsid w:val="00BE2DBC"/>
    <w:rsid w:val="00C979BB"/>
    <w:rsid w:val="00DF3548"/>
    <w:rsid w:val="00E94B57"/>
    <w:rsid w:val="00F7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ACF2F-2C56-4597-BEB3-07DA5E5F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068FA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6068FA"/>
  </w:style>
  <w:style w:type="character" w:customStyle="1" w:styleId="Internetovodkaz">
    <w:name w:val="Internetový odkaz"/>
    <w:rsid w:val="006068FA"/>
    <w:rPr>
      <w:color w:val="000080"/>
      <w:u w:val="single"/>
    </w:rPr>
  </w:style>
  <w:style w:type="paragraph" w:customStyle="1" w:styleId="Nadpis">
    <w:name w:val="Nadpis"/>
    <w:basedOn w:val="Normln"/>
    <w:next w:val="Tlotextu"/>
    <w:rsid w:val="006068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6068FA"/>
    <w:pPr>
      <w:spacing w:after="140" w:line="288" w:lineRule="auto"/>
    </w:pPr>
  </w:style>
  <w:style w:type="paragraph" w:styleId="Seznam">
    <w:name w:val="List"/>
    <w:basedOn w:val="Tlotextu"/>
    <w:rsid w:val="006068FA"/>
  </w:style>
  <w:style w:type="paragraph" w:customStyle="1" w:styleId="Popisek">
    <w:name w:val="Popisek"/>
    <w:basedOn w:val="Normln"/>
    <w:rsid w:val="006068F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068FA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655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55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brich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Kratochvíl</dc:creator>
  <cp:lastModifiedBy>Dobřichovice MÚ</cp:lastModifiedBy>
  <cp:revision>3</cp:revision>
  <cp:lastPrinted>2015-01-09T21:32:00Z</cp:lastPrinted>
  <dcterms:created xsi:type="dcterms:W3CDTF">2015-04-03T09:45:00Z</dcterms:created>
  <dcterms:modified xsi:type="dcterms:W3CDTF">2015-04-03T09:49:00Z</dcterms:modified>
  <dc:language>cs-CZ</dc:language>
</cp:coreProperties>
</file>