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</w:t>
      </w:r>
      <w:r w:rsidR="00845BB4">
        <w:rPr>
          <w:rFonts w:ascii="Arial" w:hAnsi="Arial" w:cs="Arial"/>
          <w:b/>
          <w:sz w:val="22"/>
          <w:szCs w:val="22"/>
        </w:rPr>
        <w:t>8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834E69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845BB4">
        <w:rPr>
          <w:rFonts w:ascii="Arial" w:hAnsi="Arial" w:cs="Arial"/>
          <w:b/>
          <w:sz w:val="22"/>
          <w:szCs w:val="22"/>
        </w:rPr>
        <w:t>26</w:t>
      </w:r>
      <w:r w:rsidR="007A5C6A">
        <w:rPr>
          <w:rFonts w:ascii="Arial" w:hAnsi="Arial" w:cs="Arial"/>
          <w:b/>
          <w:sz w:val="22"/>
          <w:szCs w:val="22"/>
        </w:rPr>
        <w:t xml:space="preserve">. </w:t>
      </w:r>
      <w:r w:rsidR="00D71512">
        <w:rPr>
          <w:rFonts w:ascii="Arial" w:hAnsi="Arial" w:cs="Arial"/>
          <w:b/>
          <w:sz w:val="22"/>
          <w:szCs w:val="22"/>
        </w:rPr>
        <w:t>5</w:t>
      </w:r>
      <w:r w:rsidR="007A5C6A">
        <w:rPr>
          <w:rFonts w:ascii="Arial" w:hAnsi="Arial" w:cs="Arial"/>
          <w:b/>
          <w:sz w:val="22"/>
          <w:szCs w:val="22"/>
        </w:rPr>
        <w:t xml:space="preserve">. </w:t>
      </w:r>
      <w:r w:rsidRPr="007114A1">
        <w:rPr>
          <w:rFonts w:ascii="Arial" w:hAnsi="Arial" w:cs="Arial"/>
          <w:b/>
          <w:sz w:val="22"/>
          <w:szCs w:val="22"/>
        </w:rPr>
        <w:t xml:space="preserve">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:rsidR="007114A1" w:rsidRDefault="00834E69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MÚ Dobřichovice 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663B7E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D45F6C">
        <w:rPr>
          <w:rFonts w:ascii="Arial" w:hAnsi="Arial" w:cs="Arial"/>
          <w:color w:val="000000"/>
          <w:sz w:val="22"/>
          <w:szCs w:val="22"/>
        </w:rPr>
        <w:tab/>
      </w:r>
      <w:r w:rsidR="00C63E20" w:rsidRPr="00663B7E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 w:rsidRPr="00663B7E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663B7E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  <w:r w:rsidR="00577059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577059" w:rsidRPr="00DC011B">
        <w:rPr>
          <w:rStyle w:val="Siln"/>
          <w:rFonts w:ascii="Arial" w:hAnsi="Arial" w:cs="Arial"/>
          <w:b w:val="0"/>
          <w:sz w:val="22"/>
          <w:szCs w:val="22"/>
        </w:rPr>
        <w:t>Ing. Michal Pánek</w:t>
      </w:r>
      <w:r w:rsidR="00771267" w:rsidRPr="00DC011B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771267" w:rsidRPr="00663B7E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3A1053" w:rsidRPr="00663B7E">
        <w:rPr>
          <w:rStyle w:val="Siln"/>
          <w:rFonts w:ascii="Arial" w:hAnsi="Arial" w:cs="Arial"/>
          <w:b w:val="0"/>
          <w:sz w:val="22"/>
          <w:szCs w:val="22"/>
        </w:rPr>
        <w:t>, Mgr. Pavel Mráz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63B7E">
        <w:rPr>
          <w:rStyle w:val="Siln"/>
          <w:rFonts w:ascii="Arial" w:hAnsi="Arial" w:cs="Arial"/>
          <w:b w:val="0"/>
          <w:sz w:val="22"/>
          <w:szCs w:val="22"/>
        </w:rPr>
        <w:t>přizváni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ab/>
      </w:r>
      <w:r w:rsidR="00966C1B" w:rsidRPr="00663B7E">
        <w:rPr>
          <w:rStyle w:val="Siln"/>
          <w:rFonts w:ascii="Arial" w:hAnsi="Arial" w:cs="Arial"/>
          <w:b w:val="0"/>
          <w:sz w:val="22"/>
          <w:szCs w:val="22"/>
        </w:rPr>
        <w:t>Ing. Vladimír Bezděk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>, Ing. Petr Kaplan</w:t>
      </w:r>
      <w:r w:rsidR="00037A35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9040A5">
        <w:rPr>
          <w:rStyle w:val="Siln"/>
          <w:rFonts w:ascii="Arial" w:hAnsi="Arial" w:cs="Arial"/>
          <w:b w:val="0"/>
          <w:sz w:val="22"/>
          <w:szCs w:val="22"/>
        </w:rPr>
        <w:t xml:space="preserve"> Ing. Š. Nejedlá</w:t>
      </w:r>
      <w:r w:rsidR="00F47F5C">
        <w:rPr>
          <w:rStyle w:val="Siln"/>
          <w:rFonts w:ascii="Arial" w:hAnsi="Arial" w:cs="Arial"/>
          <w:b w:val="0"/>
          <w:sz w:val="22"/>
          <w:szCs w:val="22"/>
        </w:rPr>
        <w:t>, Ing. arch. O. Hájek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887232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42176796" w:history="1">
        <w:r w:rsidR="00887232" w:rsidRPr="00704FF5">
          <w:rPr>
            <w:rStyle w:val="Hypertextovodkaz"/>
            <w:noProof/>
          </w:rPr>
          <w:t>1.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Senior park Dobřichovice – Žádost o vydání závazného stanoviska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_Toc42176796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1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797" w:history="1">
        <w:r w:rsidR="00887232" w:rsidRPr="00704FF5">
          <w:rPr>
            <w:rStyle w:val="Hypertextovodkaz"/>
            <w:noProof/>
          </w:rPr>
          <w:t>2.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Ing. arch. O. Hájek – hledání úspor v projektu Stavební úpravy a přístavba – ZŠ Dobřichovice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_Toc42176797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2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798" w:history="1">
        <w:r w:rsidR="00887232" w:rsidRPr="00704FF5">
          <w:rPr>
            <w:rStyle w:val="Hypertextovodkaz"/>
            <w:noProof/>
          </w:rPr>
          <w:t>3.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AQUACONSULT: rozpočet na zprovoznění a osazení dat a ovládání na zbývající PSOV na stokové síti Dobřichovice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_Toc42176798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3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799" w:history="1">
        <w:r w:rsidR="00887232" w:rsidRPr="00704FF5">
          <w:rPr>
            <w:rStyle w:val="Hypertextovodkaz"/>
            <w:noProof/>
          </w:rPr>
          <w:t>4.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Cenová nabídka: M. Velebil – 3D plot a dlažba – sběrný dvůr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_Toc42176799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4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0" w:history="1">
        <w:r w:rsidR="00887232" w:rsidRPr="00704FF5">
          <w:rPr>
            <w:rStyle w:val="Hypertextovodkaz"/>
            <w:noProof/>
          </w:rPr>
          <w:t>5.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P. Víšek - řešení úpravy a výstavby plotu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_Toc42176800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5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1" w:history="1">
        <w:r w:rsidR="00887232" w:rsidRPr="00704FF5">
          <w:rPr>
            <w:rStyle w:val="Hypertextovodkaz"/>
            <w:noProof/>
          </w:rPr>
          <w:t>6.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Schválení stavebního záměru: Provozovna s bydlením, parc. č. 1876/19, ul. Topolová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_Toc42176801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6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2" w:history="1">
        <w:r w:rsidR="00887232" w:rsidRPr="00704FF5">
          <w:rPr>
            <w:rStyle w:val="Hypertextovodkaz"/>
            <w:noProof/>
          </w:rPr>
          <w:t>7.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Žádost o prodloužení nájmu v sociálním bytě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_Toc42176802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6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3" w:history="1">
        <w:r w:rsidR="00887232" w:rsidRPr="00704FF5">
          <w:rPr>
            <w:rStyle w:val="Hypertextovodkaz"/>
            <w:noProof/>
          </w:rPr>
          <w:t>8.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Schválení Dodatku k nájemní smlouvě, Za parkem 629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_Toc42176803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6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4" w:history="1">
        <w:r w:rsidR="00887232" w:rsidRPr="00704FF5">
          <w:rPr>
            <w:rStyle w:val="Hypertextovodkaz"/>
            <w:noProof/>
          </w:rPr>
          <w:t>9.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Stanovisko soc. komise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_Toc42176804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7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5" w:history="1">
        <w:r w:rsidR="00887232" w:rsidRPr="00704FF5">
          <w:rPr>
            <w:rStyle w:val="Hypertextovodkaz"/>
            <w:noProof/>
          </w:rPr>
          <w:t>10.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Dobřichovická divadelní společnost – Žádost o garanci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_Toc42176805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8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6" w:history="1">
        <w:r w:rsidR="00887232" w:rsidRPr="00704FF5">
          <w:rPr>
            <w:rStyle w:val="Hypertextovodkaz"/>
            <w:noProof/>
          </w:rPr>
          <w:t>11.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Žádost o vybudování parkovacích stání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_Toc42176806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8</w:t>
        </w:r>
        <w:r w:rsidR="00887232">
          <w:rPr>
            <w:noProof/>
            <w:webHidden/>
          </w:rPr>
          <w:fldChar w:fldCharType="end"/>
        </w:r>
      </w:hyperlink>
    </w:p>
    <w:p w:rsidR="00887232" w:rsidRDefault="0067456C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176807" w:history="1">
        <w:r w:rsidR="00887232" w:rsidRPr="00704FF5">
          <w:rPr>
            <w:rStyle w:val="Hypertextovodkaz"/>
            <w:noProof/>
          </w:rPr>
          <w:t>12.</w:t>
        </w:r>
        <w:r w:rsidR="0088723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87232" w:rsidRPr="00704FF5">
          <w:rPr>
            <w:rStyle w:val="Hypertextovodkaz"/>
            <w:noProof/>
          </w:rPr>
          <w:t>Různé</w:t>
        </w:r>
        <w:r w:rsidR="00887232">
          <w:rPr>
            <w:noProof/>
            <w:webHidden/>
          </w:rPr>
          <w:tab/>
        </w:r>
        <w:r w:rsidR="00887232">
          <w:rPr>
            <w:noProof/>
            <w:webHidden/>
          </w:rPr>
          <w:fldChar w:fldCharType="begin"/>
        </w:r>
        <w:r w:rsidR="00887232">
          <w:rPr>
            <w:noProof/>
            <w:webHidden/>
          </w:rPr>
          <w:instrText xml:space="preserve"> PAGEREF _Toc42176807 \h </w:instrText>
        </w:r>
        <w:r w:rsidR="00887232">
          <w:rPr>
            <w:noProof/>
            <w:webHidden/>
          </w:rPr>
        </w:r>
        <w:r w:rsidR="00887232">
          <w:rPr>
            <w:noProof/>
            <w:webHidden/>
          </w:rPr>
          <w:fldChar w:fldCharType="separate"/>
        </w:r>
        <w:r w:rsidR="00887232">
          <w:rPr>
            <w:noProof/>
            <w:webHidden/>
          </w:rPr>
          <w:t>9</w:t>
        </w:r>
        <w:r w:rsidR="00887232">
          <w:rPr>
            <w:noProof/>
            <w:webHidden/>
          </w:rPr>
          <w:fldChar w:fldCharType="end"/>
        </w:r>
      </w:hyperlink>
    </w:p>
    <w:p w:rsidR="008D47F7" w:rsidRPr="000D04F7" w:rsidRDefault="006A796D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C95D65">
        <w:rPr>
          <w:rFonts w:ascii="Arial" w:hAnsi="Arial" w:cs="Arial"/>
          <w:b/>
          <w:sz w:val="22"/>
          <w:szCs w:val="22"/>
        </w:rPr>
        <w:t>2</w:t>
      </w:r>
      <w:r w:rsidR="009040A5">
        <w:rPr>
          <w:rFonts w:ascii="Arial" w:hAnsi="Arial" w:cs="Arial"/>
          <w:b/>
          <w:sz w:val="22"/>
          <w:szCs w:val="22"/>
        </w:rPr>
        <w:t>7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:rsidR="006A71A7" w:rsidRDefault="006A71A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E07839" w:rsidRDefault="00E07839" w:rsidP="00E07839">
      <w:pPr>
        <w:pStyle w:val="Radausnesen"/>
        <w:spacing w:before="0"/>
        <w:contextualSpacing/>
        <w:rPr>
          <w:i w:val="0"/>
          <w:highlight w:val="red"/>
        </w:rPr>
      </w:pPr>
    </w:p>
    <w:p w:rsidR="000D4380" w:rsidRPr="000D4380" w:rsidRDefault="000D4380" w:rsidP="000D4380">
      <w:pPr>
        <w:pStyle w:val="Nadpis1"/>
        <w:numPr>
          <w:ilvl w:val="0"/>
          <w:numId w:val="7"/>
        </w:numPr>
      </w:pPr>
      <w:bookmarkStart w:id="0" w:name="_Toc34386546"/>
      <w:bookmarkStart w:id="1" w:name="_Toc42176796"/>
      <w:bookmarkEnd w:id="0"/>
      <w:r w:rsidRPr="000D4380">
        <w:t>Senior park Dobřichovice – Žádost o vydání závazného stanoviska</w:t>
      </w:r>
      <w:bookmarkEnd w:id="1"/>
    </w:p>
    <w:p w:rsidR="00335A62" w:rsidRPr="00E75CAB" w:rsidRDefault="00335A62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E75CAB" w:rsidRPr="00E75CAB" w:rsidRDefault="00E75CAB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 xml:space="preserve">Členové Rady města Dobřichovice se měli možnost seznámit s aktualizovanými podklady k projektu Senior parku od L. Podlipného. Změnou oproti předchozí verzi je prakticky jen to, že navrhované odstavné a parkovací stání je přemístěno z obecního pozemku na pozemek investora; investorem je opět jiná společnost, což projektu z pohledu starosty nepřidává na důvěryhodnosti. </w:t>
      </w:r>
    </w:p>
    <w:p w:rsidR="00E75CAB" w:rsidRPr="00E75CAB" w:rsidRDefault="00E75CAB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lastRenderedPageBreak/>
        <w:t>Parkování je řešeno na úkor obchodních prostor v 1. NP – ty však byly radou vnímány spíše jako pozitiva projektu. V současnosti je navrhováno 11 parkovacích míst na 36 ubytovacích jednotek (6 x 2+kk, 28 x 1+kk a 2 x 3+kk – celkem 38 osob).</w:t>
      </w:r>
    </w:p>
    <w:p w:rsidR="00E75CAB" w:rsidRPr="00E75CAB" w:rsidRDefault="00E75CAB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 xml:space="preserve">Investor neakceptoval doporučení rady projekt zmenšit. </w:t>
      </w:r>
    </w:p>
    <w:p w:rsidR="00E75CAB" w:rsidRPr="00E75CAB" w:rsidRDefault="00E75CAB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>Diskuze byla vedena zejména o možnostech případné obrany města proti změně účelu užívání stavby, dále pak o dopravní kapacitě lokality, způsobu parkování, velikosti a vhodnosti projektu a jeho přínosu pro obec.</w:t>
      </w:r>
    </w:p>
    <w:p w:rsidR="00E75CAB" w:rsidRPr="00E75CAB" w:rsidRDefault="00E75CAB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 xml:space="preserve">Zasedání rady se zúčastnila i vedoucí stavebního úřadu Ing. Š. Nejedlá. Ta členům rady odprezentovala </w:t>
      </w:r>
      <w:r w:rsidR="001A2FF2">
        <w:rPr>
          <w:rFonts w:ascii="Arial" w:hAnsi="Arial" w:cs="Arial"/>
          <w:sz w:val="22"/>
          <w:szCs w:val="22"/>
        </w:rPr>
        <w:t>zákonný postup</w:t>
      </w:r>
      <w:r w:rsidR="001A2FF2" w:rsidRPr="00E75CAB">
        <w:rPr>
          <w:rFonts w:ascii="Arial" w:hAnsi="Arial" w:cs="Arial"/>
          <w:sz w:val="22"/>
          <w:szCs w:val="22"/>
        </w:rPr>
        <w:t xml:space="preserve"> </w:t>
      </w:r>
      <w:r w:rsidRPr="00E75CAB">
        <w:rPr>
          <w:rFonts w:ascii="Arial" w:hAnsi="Arial" w:cs="Arial"/>
          <w:sz w:val="22"/>
          <w:szCs w:val="22"/>
        </w:rPr>
        <w:t>stavebního úřadu v případě nesouhlasného stanoviska obce a možnosti přezkumu závazného stanoviska odboru územního plánování v</w:t>
      </w:r>
      <w:r w:rsidR="001A2FF2">
        <w:rPr>
          <w:rFonts w:ascii="Arial" w:hAnsi="Arial" w:cs="Arial"/>
          <w:sz w:val="22"/>
          <w:szCs w:val="22"/>
        </w:rPr>
        <w:t xml:space="preserve"> případném </w:t>
      </w:r>
      <w:r w:rsidRPr="00E75CAB">
        <w:rPr>
          <w:rFonts w:ascii="Arial" w:hAnsi="Arial" w:cs="Arial"/>
          <w:sz w:val="22"/>
          <w:szCs w:val="22"/>
        </w:rPr>
        <w:t>odvolacím řízení. Zároveň poukázala na rozdíl mezi bydlením pro seniory a domovem pro seniory a zkonstatovala, že v současnosti není stavebnímu úřadu zřejmý účel užívání stavby. V případě bydlení pro seniory (komerční bydlení formou nájmu nebo koupí bytu) je záměr v nesouladu s územním plánem pro danou lokalitu, a tomuto účelu neodpovídá počet odstavných parkovacích stání. Na závěr upozornila, že výška stavby neodpovídá zástavbě v místě obvyklé.</w:t>
      </w:r>
    </w:p>
    <w:p w:rsidR="00E75CAB" w:rsidRPr="00B0611D" w:rsidRDefault="00E75CAB" w:rsidP="00E75CAB"/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E75C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 č. 01-28-20</w:t>
      </w:r>
    </w:p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:rsidR="00E75CAB" w:rsidRPr="00E75CAB" w:rsidRDefault="00E75CAB" w:rsidP="00E75CAB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 xml:space="preserve">dospěla podle předložené dokumentace k závěru, že projekt je z hlediska </w:t>
      </w:r>
      <w:r w:rsidR="001A2FF2">
        <w:rPr>
          <w:rFonts w:ascii="Arial" w:hAnsi="Arial" w:cs="Arial"/>
          <w:sz w:val="22"/>
          <w:szCs w:val="22"/>
        </w:rPr>
        <w:t xml:space="preserve">své </w:t>
      </w:r>
      <w:r w:rsidRPr="00E75CAB">
        <w:rPr>
          <w:rFonts w:ascii="Arial" w:hAnsi="Arial" w:cs="Arial"/>
          <w:sz w:val="22"/>
          <w:szCs w:val="22"/>
        </w:rPr>
        <w:t>funkce bydlení</w:t>
      </w:r>
      <w:r w:rsidR="001A2FF2">
        <w:rPr>
          <w:rFonts w:ascii="Arial" w:hAnsi="Arial" w:cs="Arial"/>
          <w:sz w:val="22"/>
          <w:szCs w:val="22"/>
        </w:rPr>
        <w:t>m a je tedy</w:t>
      </w:r>
      <w:r w:rsidRPr="00E75CAB">
        <w:rPr>
          <w:rFonts w:ascii="Arial" w:hAnsi="Arial" w:cs="Arial"/>
          <w:sz w:val="22"/>
          <w:szCs w:val="22"/>
        </w:rPr>
        <w:t xml:space="preserve"> v rozporu s územním plánem a na základě této skutečnosti vydává k projektu nesouhlasné stanovisko</w:t>
      </w:r>
    </w:p>
    <w:p w:rsidR="00E75CAB" w:rsidRPr="00E75CAB" w:rsidRDefault="00E75CAB" w:rsidP="00E75CAB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E75CAB">
        <w:rPr>
          <w:rFonts w:ascii="Arial" w:hAnsi="Arial" w:cs="Arial"/>
          <w:sz w:val="22"/>
          <w:szCs w:val="22"/>
        </w:rPr>
        <w:t>pověřuje starostu realizací tohoto usnesení</w:t>
      </w:r>
    </w:p>
    <w:p w:rsidR="00E378EC" w:rsidRPr="00520DFF" w:rsidRDefault="00E378EC" w:rsidP="00E378E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378EC" w:rsidRPr="00E378EC" w:rsidRDefault="00E378EC" w:rsidP="00E378EC"/>
    <w:p w:rsidR="00845BB4" w:rsidRDefault="0088294E" w:rsidP="00845BB4">
      <w:pPr>
        <w:pStyle w:val="Nadpis1"/>
        <w:numPr>
          <w:ilvl w:val="0"/>
          <w:numId w:val="7"/>
        </w:numPr>
      </w:pPr>
      <w:bookmarkStart w:id="2" w:name="_Toc42176797"/>
      <w:r w:rsidRPr="0088294E">
        <w:t>Ing. arch. O. Hájek – hledání úspor v projektu Stavební úpravy a přístavba – ZŠ Dobřichovice</w:t>
      </w:r>
      <w:bookmarkEnd w:id="2"/>
    </w:p>
    <w:p w:rsidR="006F6246" w:rsidRPr="006F6246" w:rsidRDefault="006F6246" w:rsidP="006F6246"/>
    <w:p w:rsidR="0088294E" w:rsidRDefault="0088294E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8294E">
        <w:rPr>
          <w:rFonts w:ascii="Arial" w:hAnsi="Arial" w:cs="Arial"/>
          <w:sz w:val="22"/>
          <w:szCs w:val="22"/>
        </w:rPr>
        <w:t>Na zasedání rady byl pozván i Ing. arch. O. Hájek</w:t>
      </w:r>
      <w:r>
        <w:rPr>
          <w:rFonts w:ascii="Arial" w:hAnsi="Arial" w:cs="Arial"/>
          <w:sz w:val="22"/>
          <w:szCs w:val="22"/>
        </w:rPr>
        <w:t>. Účelem diskuze bylo nalezení úspor v projektu Stavební úpravy a přístavba – ZŠ Dobřichovice.</w:t>
      </w:r>
    </w:p>
    <w:p w:rsidR="002524E2" w:rsidRDefault="002524E2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arch. O. Hájek objasnil členům rady příčiny navýšení celého projektu a navrhl cesty k úsporám; největší prostor pro ně spatřuje v </w:t>
      </w:r>
      <w:proofErr w:type="spellStart"/>
      <w:r>
        <w:rPr>
          <w:rFonts w:ascii="Arial" w:hAnsi="Arial" w:cs="Arial"/>
          <w:sz w:val="22"/>
          <w:szCs w:val="22"/>
        </w:rPr>
        <w:t>gastrotechnologiích</w:t>
      </w:r>
      <w:proofErr w:type="spellEnd"/>
      <w:r>
        <w:rPr>
          <w:rFonts w:ascii="Arial" w:hAnsi="Arial" w:cs="Arial"/>
          <w:sz w:val="22"/>
          <w:szCs w:val="22"/>
        </w:rPr>
        <w:t xml:space="preserve"> a školní kuchyni; rada již dříve vyjádřila obavu, že část projektu </w:t>
      </w:r>
      <w:proofErr w:type="spellStart"/>
      <w:r>
        <w:rPr>
          <w:rFonts w:ascii="Arial" w:hAnsi="Arial" w:cs="Arial"/>
          <w:sz w:val="22"/>
          <w:szCs w:val="22"/>
        </w:rPr>
        <w:t>gastrotechnologií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350513">
        <w:rPr>
          <w:rFonts w:ascii="Arial" w:hAnsi="Arial" w:cs="Arial"/>
          <w:sz w:val="22"/>
          <w:szCs w:val="22"/>
        </w:rPr>
        <w:t>směřuje k jednomu konkrétnímu dodavateli</w:t>
      </w:r>
      <w:r>
        <w:rPr>
          <w:rFonts w:ascii="Arial" w:hAnsi="Arial" w:cs="Arial"/>
          <w:sz w:val="22"/>
          <w:szCs w:val="22"/>
        </w:rPr>
        <w:t xml:space="preserve"> a </w:t>
      </w:r>
      <w:r w:rsidR="00350513">
        <w:rPr>
          <w:rFonts w:ascii="Arial" w:hAnsi="Arial" w:cs="Arial"/>
          <w:sz w:val="22"/>
          <w:szCs w:val="22"/>
        </w:rPr>
        <w:t>ke konkrétním výrobkům.</w:t>
      </w:r>
      <w:r>
        <w:rPr>
          <w:rFonts w:ascii="Arial" w:hAnsi="Arial" w:cs="Arial"/>
          <w:sz w:val="22"/>
          <w:szCs w:val="22"/>
        </w:rPr>
        <w:t xml:space="preserve"> </w:t>
      </w:r>
      <w:r w:rsidR="00350513">
        <w:rPr>
          <w:rFonts w:ascii="Arial" w:hAnsi="Arial" w:cs="Arial"/>
          <w:sz w:val="22"/>
          <w:szCs w:val="22"/>
        </w:rPr>
        <w:t xml:space="preserve">Takto zhotovená </w:t>
      </w:r>
      <w:proofErr w:type="spellStart"/>
      <w:r w:rsidR="00350513">
        <w:rPr>
          <w:rFonts w:ascii="Arial" w:hAnsi="Arial" w:cs="Arial"/>
          <w:sz w:val="22"/>
          <w:szCs w:val="22"/>
        </w:rPr>
        <w:t>PD</w:t>
      </w:r>
      <w:proofErr w:type="spellEnd"/>
      <w:r w:rsidR="00350513">
        <w:rPr>
          <w:rFonts w:ascii="Arial" w:hAnsi="Arial" w:cs="Arial"/>
          <w:sz w:val="22"/>
          <w:szCs w:val="22"/>
        </w:rPr>
        <w:t xml:space="preserve"> by následně neumožnila regulérní soutěž uchazečů ve výběrovém řízení ani by v rámci VŘ nevedla ke snížení ceny</w:t>
      </w:r>
      <w:r>
        <w:rPr>
          <w:rFonts w:ascii="Arial" w:hAnsi="Arial" w:cs="Arial"/>
          <w:sz w:val="22"/>
          <w:szCs w:val="22"/>
        </w:rPr>
        <w:t xml:space="preserve">. </w:t>
      </w:r>
    </w:p>
    <w:p w:rsidR="00680D9B" w:rsidRDefault="002524E2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Starosta v této souvislosti zkonstatoval, že má </w:t>
      </w:r>
      <w:r w:rsidR="001B086F">
        <w:rPr>
          <w:rFonts w:ascii="Arial" w:hAnsi="Arial" w:cs="Arial"/>
          <w:sz w:val="22"/>
          <w:szCs w:val="22"/>
        </w:rPr>
        <w:t xml:space="preserve">spolu s Ing. V. Bezděkem </w:t>
      </w:r>
      <w:r>
        <w:rPr>
          <w:rFonts w:ascii="Arial" w:hAnsi="Arial" w:cs="Arial"/>
          <w:sz w:val="22"/>
          <w:szCs w:val="22"/>
        </w:rPr>
        <w:t>naplánovánu v následujících dnech schůzku s</w:t>
      </w:r>
      <w:r w:rsidR="001B086F">
        <w:rPr>
          <w:rFonts w:ascii="Arial" w:hAnsi="Arial" w:cs="Arial"/>
          <w:sz w:val="22"/>
          <w:szCs w:val="22"/>
        </w:rPr>
        <w:t xml:space="preserve"> A. Brychem, který by mohl v otázce </w:t>
      </w:r>
      <w:proofErr w:type="spellStart"/>
      <w:r w:rsidR="001B086F">
        <w:rPr>
          <w:rFonts w:ascii="Arial" w:hAnsi="Arial" w:cs="Arial"/>
          <w:sz w:val="22"/>
          <w:szCs w:val="22"/>
        </w:rPr>
        <w:t>gastrotechnologií</w:t>
      </w:r>
      <w:proofErr w:type="spellEnd"/>
      <w:r w:rsidR="001B086F">
        <w:rPr>
          <w:rFonts w:ascii="Arial" w:hAnsi="Arial" w:cs="Arial"/>
          <w:sz w:val="22"/>
          <w:szCs w:val="22"/>
        </w:rPr>
        <w:t xml:space="preserve"> působit jako konzultant, příp. navrhnout a odřídit celý projekt</w:t>
      </w:r>
      <w:r w:rsidR="00D22C3C">
        <w:rPr>
          <w:rFonts w:ascii="Arial" w:hAnsi="Arial" w:cs="Arial"/>
          <w:sz w:val="22"/>
          <w:szCs w:val="22"/>
        </w:rPr>
        <w:t>; ten může navázat na projekt předchozí</w:t>
      </w:r>
      <w:r w:rsidR="00900C24">
        <w:rPr>
          <w:rFonts w:ascii="Arial" w:hAnsi="Arial" w:cs="Arial"/>
          <w:sz w:val="22"/>
          <w:szCs w:val="22"/>
        </w:rPr>
        <w:t>.</w:t>
      </w:r>
      <w:r w:rsidR="00E75CAB">
        <w:rPr>
          <w:rFonts w:ascii="Arial" w:hAnsi="Arial" w:cs="Arial"/>
          <w:sz w:val="22"/>
          <w:szCs w:val="22"/>
        </w:rPr>
        <w:t xml:space="preserve"> </w:t>
      </w:r>
      <w:r w:rsidR="00900C24">
        <w:rPr>
          <w:rFonts w:ascii="Arial" w:hAnsi="Arial" w:cs="Arial"/>
          <w:sz w:val="22"/>
          <w:szCs w:val="22"/>
        </w:rPr>
        <w:t xml:space="preserve">Další </w:t>
      </w:r>
      <w:r w:rsidR="00D22C3C">
        <w:rPr>
          <w:rFonts w:ascii="Arial" w:hAnsi="Arial" w:cs="Arial"/>
          <w:sz w:val="22"/>
          <w:szCs w:val="22"/>
        </w:rPr>
        <w:t xml:space="preserve">variantou je </w:t>
      </w:r>
      <w:r w:rsidR="00350513">
        <w:rPr>
          <w:rFonts w:ascii="Arial" w:hAnsi="Arial" w:cs="Arial"/>
          <w:sz w:val="22"/>
          <w:szCs w:val="22"/>
        </w:rPr>
        <w:t>úprava</w:t>
      </w:r>
      <w:r w:rsidR="00D22C3C">
        <w:rPr>
          <w:rFonts w:ascii="Arial" w:hAnsi="Arial" w:cs="Arial"/>
          <w:sz w:val="22"/>
          <w:szCs w:val="22"/>
        </w:rPr>
        <w:t xml:space="preserve"> projektu stávajícím </w:t>
      </w:r>
      <w:r w:rsidR="00350513">
        <w:rPr>
          <w:rFonts w:ascii="Arial" w:hAnsi="Arial" w:cs="Arial"/>
          <w:sz w:val="22"/>
          <w:szCs w:val="22"/>
        </w:rPr>
        <w:t xml:space="preserve">dodavatelem.   Úprava by měla za cíl nalezení úspory </w:t>
      </w:r>
      <w:r w:rsidR="00D22C3C">
        <w:rPr>
          <w:rFonts w:ascii="Arial" w:hAnsi="Arial" w:cs="Arial"/>
          <w:sz w:val="22"/>
          <w:szCs w:val="22"/>
        </w:rPr>
        <w:t xml:space="preserve">cca 2,5 mil. </w:t>
      </w:r>
      <w:proofErr w:type="gramStart"/>
      <w:r w:rsidR="00D22C3C">
        <w:rPr>
          <w:rFonts w:ascii="Arial" w:hAnsi="Arial" w:cs="Arial"/>
          <w:sz w:val="22"/>
          <w:szCs w:val="22"/>
        </w:rPr>
        <w:t>Kč</w:t>
      </w:r>
      <w:r w:rsidR="00680D9B">
        <w:rPr>
          <w:rFonts w:ascii="Arial" w:hAnsi="Arial" w:cs="Arial"/>
          <w:sz w:val="22"/>
          <w:szCs w:val="22"/>
        </w:rPr>
        <w:t xml:space="preserve"> </w:t>
      </w:r>
      <w:r w:rsidR="00D22C3C">
        <w:rPr>
          <w:rFonts w:ascii="Arial" w:hAnsi="Arial" w:cs="Arial"/>
          <w:sz w:val="22"/>
          <w:szCs w:val="22"/>
        </w:rPr>
        <w:t xml:space="preserve">,- a </w:t>
      </w:r>
      <w:r w:rsidR="00350513">
        <w:rPr>
          <w:rFonts w:ascii="Arial" w:hAnsi="Arial" w:cs="Arial"/>
          <w:sz w:val="22"/>
          <w:szCs w:val="22"/>
        </w:rPr>
        <w:t>zobecnění</w:t>
      </w:r>
      <w:proofErr w:type="gramEnd"/>
      <w:r w:rsidR="00350513">
        <w:rPr>
          <w:rFonts w:ascii="Arial" w:hAnsi="Arial" w:cs="Arial"/>
          <w:sz w:val="22"/>
          <w:szCs w:val="22"/>
        </w:rPr>
        <w:t xml:space="preserve"> zadání tak, aby byla u</w:t>
      </w:r>
      <w:r w:rsidR="00D22C3C">
        <w:rPr>
          <w:rFonts w:ascii="Arial" w:hAnsi="Arial" w:cs="Arial"/>
          <w:sz w:val="22"/>
          <w:szCs w:val="22"/>
        </w:rPr>
        <w:t>možn</w:t>
      </w:r>
      <w:r w:rsidR="00350513">
        <w:rPr>
          <w:rFonts w:ascii="Arial" w:hAnsi="Arial" w:cs="Arial"/>
          <w:sz w:val="22"/>
          <w:szCs w:val="22"/>
        </w:rPr>
        <w:t xml:space="preserve">ěna </w:t>
      </w:r>
      <w:r w:rsidR="00D22C3C">
        <w:rPr>
          <w:rFonts w:ascii="Arial" w:hAnsi="Arial" w:cs="Arial"/>
          <w:sz w:val="22"/>
          <w:szCs w:val="22"/>
        </w:rPr>
        <w:t xml:space="preserve"> </w:t>
      </w:r>
      <w:r w:rsidR="00900C24">
        <w:rPr>
          <w:rFonts w:ascii="Arial" w:hAnsi="Arial" w:cs="Arial"/>
          <w:sz w:val="22"/>
          <w:szCs w:val="22"/>
        </w:rPr>
        <w:t>soutěž  více uchazečů v rámci výběrového řízení</w:t>
      </w:r>
      <w:r w:rsidR="00C049AA">
        <w:rPr>
          <w:rFonts w:ascii="Arial" w:hAnsi="Arial" w:cs="Arial"/>
          <w:sz w:val="22"/>
          <w:szCs w:val="22"/>
        </w:rPr>
        <w:t xml:space="preserve">  </w:t>
      </w:r>
    </w:p>
    <w:p w:rsidR="002524E2" w:rsidRDefault="00680D9B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Poté, co bude známa finální podoba projektu na vybavení </w:t>
      </w:r>
      <w:proofErr w:type="spellStart"/>
      <w:r>
        <w:rPr>
          <w:rFonts w:ascii="Arial" w:hAnsi="Arial" w:cs="Arial"/>
          <w:sz w:val="22"/>
          <w:szCs w:val="22"/>
        </w:rPr>
        <w:t>gastra</w:t>
      </w:r>
      <w:proofErr w:type="spellEnd"/>
      <w:r>
        <w:rPr>
          <w:rFonts w:ascii="Arial" w:hAnsi="Arial" w:cs="Arial"/>
          <w:sz w:val="22"/>
          <w:szCs w:val="22"/>
        </w:rPr>
        <w:t xml:space="preserve">, je připraven Ing. arch. Hájek hledat úspory i v jiných částech projektu. </w:t>
      </w:r>
      <w:r w:rsidR="00900C24">
        <w:rPr>
          <w:rFonts w:ascii="Arial" w:hAnsi="Arial" w:cs="Arial"/>
          <w:sz w:val="22"/>
          <w:szCs w:val="22"/>
        </w:rPr>
        <w:t>Reálné f</w:t>
      </w:r>
      <w:r>
        <w:rPr>
          <w:rFonts w:ascii="Arial" w:hAnsi="Arial" w:cs="Arial"/>
          <w:sz w:val="22"/>
          <w:szCs w:val="22"/>
        </w:rPr>
        <w:t xml:space="preserve">inální </w:t>
      </w:r>
      <w:r w:rsidR="00900C24">
        <w:rPr>
          <w:rFonts w:ascii="Arial" w:hAnsi="Arial" w:cs="Arial"/>
          <w:sz w:val="22"/>
          <w:szCs w:val="22"/>
        </w:rPr>
        <w:t xml:space="preserve">náklady </w:t>
      </w:r>
      <w:r>
        <w:rPr>
          <w:rFonts w:ascii="Arial" w:hAnsi="Arial" w:cs="Arial"/>
          <w:sz w:val="22"/>
          <w:szCs w:val="22"/>
        </w:rPr>
        <w:t xml:space="preserve">na projekt Stavební úpravy a přístavba ZŠ Dobřichovice </w:t>
      </w:r>
      <w:r w:rsidR="00900C24">
        <w:rPr>
          <w:rFonts w:ascii="Arial" w:hAnsi="Arial" w:cs="Arial"/>
          <w:sz w:val="22"/>
          <w:szCs w:val="22"/>
        </w:rPr>
        <w:t xml:space="preserve">odhaduje </w:t>
      </w:r>
      <w:r>
        <w:rPr>
          <w:rFonts w:ascii="Arial" w:hAnsi="Arial" w:cs="Arial"/>
          <w:sz w:val="22"/>
          <w:szCs w:val="22"/>
        </w:rPr>
        <w:t>Ing. arch. O. Hájek v rozmezí 25 – 28 mil. Kč.</w:t>
      </w:r>
    </w:p>
    <w:p w:rsidR="00680D9B" w:rsidRDefault="00680D9B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Schválení této částky bude předloženo zastupitelstvu; </w:t>
      </w:r>
      <w:r w:rsidR="00925195">
        <w:rPr>
          <w:rFonts w:ascii="Arial" w:hAnsi="Arial" w:cs="Arial"/>
          <w:sz w:val="22"/>
          <w:szCs w:val="22"/>
        </w:rPr>
        <w:t xml:space="preserve">pro členy rady je v současnosti </w:t>
      </w:r>
      <w:r w:rsidR="00900C24">
        <w:rPr>
          <w:rFonts w:ascii="Arial" w:hAnsi="Arial" w:cs="Arial"/>
          <w:sz w:val="22"/>
          <w:szCs w:val="22"/>
        </w:rPr>
        <w:t xml:space="preserve">uvedená </w:t>
      </w:r>
      <w:r w:rsidR="00925195">
        <w:rPr>
          <w:rFonts w:ascii="Arial" w:hAnsi="Arial" w:cs="Arial"/>
          <w:sz w:val="22"/>
          <w:szCs w:val="22"/>
        </w:rPr>
        <w:t>částka akceptovatelná za podmínky zachování stávající kvalitativní úrovně.</w:t>
      </w:r>
    </w:p>
    <w:p w:rsidR="00EB3BD8" w:rsidRDefault="00925195" w:rsidP="00E96AA3">
      <w:pPr>
        <w:spacing w:line="360" w:lineRule="auto"/>
        <w:contextualSpacing/>
        <w:jc w:val="both"/>
      </w:pPr>
      <w:r>
        <w:rPr>
          <w:rFonts w:ascii="Arial" w:hAnsi="Arial" w:cs="Arial"/>
          <w:sz w:val="22"/>
          <w:szCs w:val="22"/>
        </w:rPr>
        <w:t>Starosta dále seznámil členy rady o výsledcích jednání se zástupci Sokola Dobřichovice</w:t>
      </w:r>
      <w:r w:rsidR="001A2FF2">
        <w:rPr>
          <w:rFonts w:ascii="Arial" w:hAnsi="Arial" w:cs="Arial"/>
          <w:sz w:val="22"/>
          <w:szCs w:val="22"/>
        </w:rPr>
        <w:t>, týkající se využití části pozemku Sokola pro rozšíření veřejného prostranství před vstupem do školy</w:t>
      </w:r>
      <w:r>
        <w:rPr>
          <w:rFonts w:ascii="Arial" w:hAnsi="Arial" w:cs="Arial"/>
          <w:sz w:val="22"/>
          <w:szCs w:val="22"/>
        </w:rPr>
        <w:t>. Vedení Sokola se spíše přiklání k variantě zřízení dlouhodobého věcného břemene a upřednostňuje ji před možností odkupu pozemků</w:t>
      </w:r>
      <w:r w:rsidR="00083EC9">
        <w:rPr>
          <w:rFonts w:ascii="Arial" w:hAnsi="Arial" w:cs="Arial"/>
          <w:sz w:val="22"/>
          <w:szCs w:val="22"/>
        </w:rPr>
        <w:t xml:space="preserve"> městem</w:t>
      </w:r>
      <w:r>
        <w:rPr>
          <w:rFonts w:ascii="Arial" w:hAnsi="Arial" w:cs="Arial"/>
          <w:sz w:val="22"/>
          <w:szCs w:val="22"/>
        </w:rPr>
        <w:t xml:space="preserve">, ale obě varianty ještě budou předmětem dalších jednání mezi vedením města a zástupci Sokola. </w:t>
      </w:r>
    </w:p>
    <w:p w:rsidR="0088294E" w:rsidRDefault="0088294E" w:rsidP="0088294E">
      <w:pPr>
        <w:jc w:val="both"/>
        <w:rPr>
          <w:rFonts w:ascii="Arial" w:hAnsi="Arial" w:cs="Arial"/>
          <w:sz w:val="22"/>
          <w:szCs w:val="22"/>
        </w:rPr>
      </w:pP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02-28-20</w:t>
      </w: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8294E" w:rsidRDefault="00E96AA3" w:rsidP="0088294E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bere na vědomí návrh Ing. arch. O. Hájka o finální ceně projektu Stavební úpravy a přístavba ZŠ Dobřichovice v rozmezí 25 – 28 mil. Kč</w:t>
      </w:r>
    </w:p>
    <w:p w:rsidR="00E96AA3" w:rsidRDefault="00E96AA3" w:rsidP="0088294E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starostu a Ing. V. Bezděka jednáním s A. Brychem o dalším postupu na tvorbě, zadání a realizaci části projektu týkajícího se </w:t>
      </w:r>
      <w:proofErr w:type="spellStart"/>
      <w:r>
        <w:t>gastrotechnologií</w:t>
      </w:r>
      <w:proofErr w:type="spellEnd"/>
    </w:p>
    <w:p w:rsidR="00E96AA3" w:rsidRPr="000D4380" w:rsidRDefault="00E96AA3" w:rsidP="0088294E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pověřuje starostu dalším jednáním se zástupci Sokola Dobřichovice o odkupu, příp. dlouhodobém pronájmu či věcném břemeni pozemku pod plánovanou přístavbou ZŠ</w:t>
      </w:r>
    </w:p>
    <w:p w:rsidR="0088294E" w:rsidRPr="00520DFF" w:rsidRDefault="0088294E" w:rsidP="0088294E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8294E" w:rsidRPr="0088294E" w:rsidRDefault="0088294E" w:rsidP="0088294E">
      <w:pPr>
        <w:rPr>
          <w:rFonts w:ascii="Arial" w:hAnsi="Arial" w:cs="Arial"/>
          <w:sz w:val="22"/>
          <w:szCs w:val="22"/>
        </w:rPr>
      </w:pPr>
    </w:p>
    <w:p w:rsidR="00845BB4" w:rsidRDefault="00845BB4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8294E" w:rsidRDefault="0088294E" w:rsidP="0088294E">
      <w:pPr>
        <w:pStyle w:val="Nadpis1"/>
        <w:numPr>
          <w:ilvl w:val="0"/>
          <w:numId w:val="7"/>
        </w:numPr>
      </w:pPr>
      <w:bookmarkStart w:id="3" w:name="_Toc42176798"/>
      <w:r w:rsidRPr="0088294E">
        <w:t xml:space="preserve">AQUACONSULT: rozpočet na zprovoznění a osazení dat a ovládání na zbývající PSOV na stokové </w:t>
      </w:r>
      <w:r>
        <w:t xml:space="preserve">síti </w:t>
      </w:r>
      <w:r w:rsidRPr="0088294E">
        <w:t>Dobřichovice</w:t>
      </w:r>
      <w:bookmarkEnd w:id="3"/>
    </w:p>
    <w:p w:rsidR="006F6246" w:rsidRPr="006F6246" w:rsidRDefault="006F6246" w:rsidP="006F6246"/>
    <w:p w:rsidR="0088294E" w:rsidRDefault="0088294E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8294E">
        <w:rPr>
          <w:rFonts w:ascii="Arial" w:hAnsi="Arial" w:cs="Arial"/>
          <w:sz w:val="22"/>
          <w:szCs w:val="22"/>
        </w:rPr>
        <w:t xml:space="preserve">Starosta přednesl radě návrh společnosti AQUACONSULT na zprovoznění a osazení datových přenosů a ovládání na těch čerpacích stanicích kanalizace, kde </w:t>
      </w:r>
      <w:r>
        <w:rPr>
          <w:rFonts w:ascii="Arial" w:hAnsi="Arial" w:cs="Arial"/>
          <w:sz w:val="22"/>
          <w:szCs w:val="22"/>
        </w:rPr>
        <w:t>tato technologie</w:t>
      </w:r>
      <w:r w:rsidRPr="0088294E">
        <w:rPr>
          <w:rFonts w:ascii="Arial" w:hAnsi="Arial" w:cs="Arial"/>
          <w:sz w:val="22"/>
          <w:szCs w:val="22"/>
        </w:rPr>
        <w:t xml:space="preserve"> dosud ne</w:t>
      </w:r>
      <w:r>
        <w:rPr>
          <w:rFonts w:ascii="Arial" w:hAnsi="Arial" w:cs="Arial"/>
          <w:sz w:val="22"/>
          <w:szCs w:val="22"/>
        </w:rPr>
        <w:t>byl</w:t>
      </w:r>
      <w:r w:rsidR="006F6246">
        <w:rPr>
          <w:rFonts w:ascii="Arial" w:hAnsi="Arial" w:cs="Arial"/>
          <w:sz w:val="22"/>
          <w:szCs w:val="22"/>
        </w:rPr>
        <w:t>a</w:t>
      </w:r>
      <w:r w:rsidRPr="0088294E">
        <w:rPr>
          <w:rFonts w:ascii="Arial" w:hAnsi="Arial" w:cs="Arial"/>
          <w:sz w:val="22"/>
          <w:szCs w:val="22"/>
        </w:rPr>
        <w:t xml:space="preserve"> </w:t>
      </w:r>
      <w:r w:rsidRPr="0088294E">
        <w:rPr>
          <w:rFonts w:ascii="Arial" w:hAnsi="Arial" w:cs="Arial"/>
          <w:sz w:val="22"/>
          <w:szCs w:val="22"/>
        </w:rPr>
        <w:lastRenderedPageBreak/>
        <w:t>instalován</w:t>
      </w:r>
      <w:r w:rsidR="006F6246">
        <w:rPr>
          <w:rFonts w:ascii="Arial" w:hAnsi="Arial" w:cs="Arial"/>
          <w:sz w:val="22"/>
          <w:szCs w:val="22"/>
        </w:rPr>
        <w:t>a</w:t>
      </w:r>
      <w:r w:rsidRPr="008829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Rada měla k dispozici zároveň komentář nezávislého konzultanta Ing. L. Nováka. Starosta navrhl</w:t>
      </w:r>
      <w:r w:rsidRPr="0088294E">
        <w:rPr>
          <w:rFonts w:ascii="Arial" w:hAnsi="Arial" w:cs="Arial"/>
          <w:sz w:val="22"/>
          <w:szCs w:val="22"/>
        </w:rPr>
        <w:t xml:space="preserve"> jednotlivé čerpa</w:t>
      </w:r>
      <w:r w:rsidR="00E75CAB">
        <w:rPr>
          <w:rFonts w:ascii="Arial" w:hAnsi="Arial" w:cs="Arial"/>
          <w:sz w:val="22"/>
          <w:szCs w:val="22"/>
        </w:rPr>
        <w:t>cí stanice</w:t>
      </w:r>
      <w:r w:rsidRPr="0088294E">
        <w:rPr>
          <w:rFonts w:ascii="Arial" w:hAnsi="Arial" w:cs="Arial"/>
          <w:sz w:val="22"/>
          <w:szCs w:val="22"/>
        </w:rPr>
        <w:t xml:space="preserve"> postupně </w:t>
      </w:r>
      <w:r w:rsidR="00900C24">
        <w:rPr>
          <w:rFonts w:ascii="Arial" w:hAnsi="Arial" w:cs="Arial"/>
          <w:sz w:val="22"/>
          <w:szCs w:val="22"/>
        </w:rPr>
        <w:t xml:space="preserve">(v pořadí dle návrhu Ing. </w:t>
      </w:r>
      <w:proofErr w:type="spellStart"/>
      <w:r w:rsidR="00900C24">
        <w:rPr>
          <w:rFonts w:ascii="Arial" w:hAnsi="Arial" w:cs="Arial"/>
          <w:sz w:val="22"/>
          <w:szCs w:val="22"/>
        </w:rPr>
        <w:t>L.Nováka</w:t>
      </w:r>
      <w:proofErr w:type="spellEnd"/>
      <w:r w:rsidR="00900C24">
        <w:rPr>
          <w:rFonts w:ascii="Arial" w:hAnsi="Arial" w:cs="Arial"/>
          <w:sz w:val="22"/>
          <w:szCs w:val="22"/>
        </w:rPr>
        <w:t xml:space="preserve">) </w:t>
      </w:r>
      <w:r w:rsidRPr="0088294E">
        <w:rPr>
          <w:rFonts w:ascii="Arial" w:hAnsi="Arial" w:cs="Arial"/>
          <w:sz w:val="22"/>
          <w:szCs w:val="22"/>
        </w:rPr>
        <w:t>začít touto technologií osazovat, což by mělo přispět k optimalizaci chodu ČOV</w:t>
      </w:r>
      <w:r w:rsidR="006F6246">
        <w:rPr>
          <w:rFonts w:ascii="Arial" w:hAnsi="Arial" w:cs="Arial"/>
          <w:sz w:val="22"/>
          <w:szCs w:val="22"/>
        </w:rPr>
        <w:t xml:space="preserve">, to vše za </w:t>
      </w:r>
      <w:r w:rsidRPr="0088294E">
        <w:rPr>
          <w:rFonts w:ascii="Arial" w:hAnsi="Arial" w:cs="Arial"/>
          <w:sz w:val="22"/>
          <w:szCs w:val="22"/>
        </w:rPr>
        <w:t>zohlednění připomínek Ing. Nováka.</w:t>
      </w:r>
    </w:p>
    <w:p w:rsidR="00EB3BD8" w:rsidRDefault="00E75CAB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</w:t>
      </w:r>
      <w:r w:rsidR="006F6246">
        <w:rPr>
          <w:rFonts w:ascii="Arial" w:hAnsi="Arial" w:cs="Arial"/>
          <w:sz w:val="22"/>
          <w:szCs w:val="22"/>
        </w:rPr>
        <w:t xml:space="preserve"> navrhuje u m</w:t>
      </w:r>
      <w:r w:rsidR="006F6246" w:rsidRPr="006F6246">
        <w:rPr>
          <w:rFonts w:ascii="Arial" w:hAnsi="Arial" w:cs="Arial"/>
          <w:sz w:val="22"/>
          <w:szCs w:val="22"/>
        </w:rPr>
        <w:t>ěření průtoku na ČOV</w:t>
      </w:r>
      <w:r w:rsidR="006F6246">
        <w:rPr>
          <w:rFonts w:ascii="Arial" w:hAnsi="Arial" w:cs="Arial"/>
          <w:sz w:val="22"/>
          <w:szCs w:val="22"/>
        </w:rPr>
        <w:t xml:space="preserve"> zohlednit skutečnost, že navrhovaný dodavatel je z Brna; </w:t>
      </w:r>
      <w:r>
        <w:rPr>
          <w:rFonts w:ascii="Arial" w:hAnsi="Arial" w:cs="Arial"/>
          <w:sz w:val="22"/>
          <w:szCs w:val="22"/>
        </w:rPr>
        <w:t>v tu</w:t>
      </w:r>
      <w:r w:rsidR="006F62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chvíli </w:t>
      </w:r>
      <w:r w:rsidR="006F6246">
        <w:rPr>
          <w:rFonts w:ascii="Arial" w:hAnsi="Arial" w:cs="Arial"/>
          <w:sz w:val="22"/>
          <w:szCs w:val="22"/>
        </w:rPr>
        <w:t xml:space="preserve">by bylo vhodné, aby </w:t>
      </w:r>
      <w:r w:rsidR="006F6246" w:rsidRPr="006F6246">
        <w:rPr>
          <w:rFonts w:ascii="Arial" w:hAnsi="Arial" w:cs="Arial"/>
          <w:sz w:val="22"/>
          <w:szCs w:val="22"/>
        </w:rPr>
        <w:t>úřední kalibraci provedl</w:t>
      </w:r>
      <w:r w:rsidR="006F6246">
        <w:rPr>
          <w:rFonts w:ascii="Arial" w:hAnsi="Arial" w:cs="Arial"/>
          <w:sz w:val="22"/>
          <w:szCs w:val="22"/>
        </w:rPr>
        <w:t xml:space="preserve"> dodavatel </w:t>
      </w:r>
      <w:r w:rsidR="006F6246" w:rsidRPr="006F6246">
        <w:rPr>
          <w:rFonts w:ascii="Arial" w:hAnsi="Arial" w:cs="Arial"/>
          <w:sz w:val="22"/>
          <w:szCs w:val="22"/>
        </w:rPr>
        <w:t xml:space="preserve">buď hned po instalaci, aby se nemusela </w:t>
      </w:r>
      <w:r w:rsidR="006F6246">
        <w:rPr>
          <w:rFonts w:ascii="Arial" w:hAnsi="Arial" w:cs="Arial"/>
          <w:sz w:val="22"/>
          <w:szCs w:val="22"/>
        </w:rPr>
        <w:t xml:space="preserve">dvakrát </w:t>
      </w:r>
      <w:r w:rsidR="006F6246" w:rsidRPr="006F6246">
        <w:rPr>
          <w:rFonts w:ascii="Arial" w:hAnsi="Arial" w:cs="Arial"/>
          <w:sz w:val="22"/>
          <w:szCs w:val="22"/>
        </w:rPr>
        <w:t>platit doprava</w:t>
      </w:r>
      <w:r w:rsidR="006F6246">
        <w:rPr>
          <w:rFonts w:ascii="Arial" w:hAnsi="Arial" w:cs="Arial"/>
          <w:sz w:val="22"/>
          <w:szCs w:val="22"/>
        </w:rPr>
        <w:t xml:space="preserve">, nebo </w:t>
      </w:r>
      <w:r>
        <w:rPr>
          <w:rFonts w:ascii="Arial" w:hAnsi="Arial" w:cs="Arial"/>
          <w:sz w:val="22"/>
          <w:szCs w:val="22"/>
        </w:rPr>
        <w:t xml:space="preserve">aby byl </w:t>
      </w:r>
      <w:r w:rsidR="006F6246">
        <w:rPr>
          <w:rFonts w:ascii="Arial" w:hAnsi="Arial" w:cs="Arial"/>
          <w:sz w:val="22"/>
          <w:szCs w:val="22"/>
        </w:rPr>
        <w:t xml:space="preserve">využít dodavatel z Prahy. U telemetrie na ČS navrhuje Ing. L. Novák využít u měření hladiny </w:t>
      </w:r>
      <w:r w:rsidR="006F6246" w:rsidRPr="006F6246">
        <w:rPr>
          <w:rFonts w:ascii="Arial" w:hAnsi="Arial" w:cs="Arial"/>
          <w:sz w:val="22"/>
          <w:szCs w:val="22"/>
        </w:rPr>
        <w:t>spíše ultrazvuk místo tlakové sondy</w:t>
      </w:r>
      <w:r w:rsidR="006F6246">
        <w:rPr>
          <w:rFonts w:ascii="Arial" w:hAnsi="Arial" w:cs="Arial"/>
          <w:sz w:val="22"/>
          <w:szCs w:val="22"/>
        </w:rPr>
        <w:t>; v ostatních bodech nemá vůči nabídce společnosti AQUACONSULT žádné výhrady.</w:t>
      </w:r>
    </w:p>
    <w:p w:rsidR="00E75CAB" w:rsidRPr="00E75CAB" w:rsidRDefault="00EB3BD8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navrhuje </w:t>
      </w:r>
      <w:r w:rsidR="00E75CAB">
        <w:rPr>
          <w:rFonts w:ascii="Arial" w:hAnsi="Arial" w:cs="Arial"/>
          <w:sz w:val="22"/>
          <w:szCs w:val="22"/>
        </w:rPr>
        <w:t xml:space="preserve">radě </w:t>
      </w:r>
      <w:r w:rsidR="00E75CAB" w:rsidRPr="00E75CAB">
        <w:rPr>
          <w:rFonts w:ascii="Arial" w:hAnsi="Arial" w:cs="Arial"/>
          <w:sz w:val="22"/>
          <w:szCs w:val="22"/>
        </w:rPr>
        <w:t>rozpočet na zprovoznění a osazení dat a ovládání na zbývající PSOV na stokové síti Dobřichovice</w:t>
      </w:r>
      <w:r w:rsidR="0089576E">
        <w:rPr>
          <w:rFonts w:ascii="Arial" w:hAnsi="Arial" w:cs="Arial"/>
          <w:sz w:val="22"/>
          <w:szCs w:val="22"/>
        </w:rPr>
        <w:t xml:space="preserve"> schválit.</w:t>
      </w:r>
    </w:p>
    <w:p w:rsidR="006F6246" w:rsidRPr="006F6246" w:rsidRDefault="006F6246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F6246" w:rsidRDefault="006F6246" w:rsidP="006F6246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03-28-20</w:t>
      </w:r>
    </w:p>
    <w:p w:rsidR="006F6246" w:rsidRDefault="006F6246" w:rsidP="006F6246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6F6246" w:rsidRPr="000D4380" w:rsidRDefault="00EB3BD8" w:rsidP="0089576E">
      <w:pPr>
        <w:pStyle w:val="Odstavecseseznamem"/>
        <w:numPr>
          <w:ilvl w:val="0"/>
          <w:numId w:val="10"/>
        </w:numPr>
        <w:spacing w:line="360" w:lineRule="auto"/>
      </w:pPr>
      <w:r>
        <w:t xml:space="preserve">schvaluje </w:t>
      </w:r>
      <w:r w:rsidR="0089576E" w:rsidRPr="0089576E">
        <w:t xml:space="preserve">rozpočet na zprovoznění a osazení dat a ovládání na zbývající PSOV na stokové síti Dobřichovice </w:t>
      </w:r>
      <w:r w:rsidR="0089576E">
        <w:t xml:space="preserve">a pověřuje starostu realizací tohoto usnesení </w:t>
      </w:r>
    </w:p>
    <w:p w:rsidR="00EC616F" w:rsidRPr="00EC616F" w:rsidRDefault="006F6246" w:rsidP="00EC616F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C616F" w:rsidRPr="00EC616F" w:rsidRDefault="00EC616F" w:rsidP="00EC616F">
      <w:pPr>
        <w:pStyle w:val="Nadpis1"/>
        <w:ind w:left="780"/>
        <w:rPr>
          <w:sz w:val="22"/>
          <w:szCs w:val="22"/>
        </w:rPr>
      </w:pPr>
    </w:p>
    <w:p w:rsidR="008B3A91" w:rsidRDefault="008B3A91" w:rsidP="00EC616F">
      <w:pPr>
        <w:pStyle w:val="Nadpis1"/>
        <w:numPr>
          <w:ilvl w:val="0"/>
          <w:numId w:val="7"/>
        </w:numPr>
      </w:pPr>
      <w:bookmarkStart w:id="4" w:name="_Toc42176799"/>
      <w:r w:rsidRPr="008B3A91">
        <w:t>Cenová nabídka: M. Velebil – 3D plot a dlažba – sběrný dvůr</w:t>
      </w:r>
      <w:bookmarkEnd w:id="4"/>
    </w:p>
    <w:p w:rsidR="008B3A91" w:rsidRPr="008B3A91" w:rsidRDefault="008B3A91" w:rsidP="008B3A91"/>
    <w:p w:rsidR="00EC616F" w:rsidRDefault="008B3A91" w:rsidP="008B3A9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Rada města </w:t>
      </w:r>
      <w:r>
        <w:rPr>
          <w:rFonts w:ascii="Arial" w:hAnsi="Arial" w:cs="Arial"/>
          <w:sz w:val="22"/>
          <w:szCs w:val="22"/>
        </w:rPr>
        <w:t>se zabývala cenov</w:t>
      </w:r>
      <w:r w:rsidR="00EC616F">
        <w:rPr>
          <w:rFonts w:ascii="Arial" w:hAnsi="Arial" w:cs="Arial"/>
          <w:sz w:val="22"/>
          <w:szCs w:val="22"/>
        </w:rPr>
        <w:t>ými</w:t>
      </w:r>
      <w:r>
        <w:rPr>
          <w:rFonts w:ascii="Arial" w:hAnsi="Arial" w:cs="Arial"/>
          <w:sz w:val="22"/>
          <w:szCs w:val="22"/>
        </w:rPr>
        <w:t xml:space="preserve"> nabídk</w:t>
      </w:r>
      <w:r w:rsidR="00EC616F">
        <w:rPr>
          <w:rFonts w:ascii="Arial" w:hAnsi="Arial" w:cs="Arial"/>
          <w:sz w:val="22"/>
          <w:szCs w:val="22"/>
        </w:rPr>
        <w:t xml:space="preserve">ami na zemní práce od </w:t>
      </w:r>
      <w:r>
        <w:rPr>
          <w:rFonts w:ascii="Arial" w:hAnsi="Arial" w:cs="Arial"/>
          <w:sz w:val="22"/>
          <w:szCs w:val="22"/>
        </w:rPr>
        <w:t>M. Velebila</w:t>
      </w:r>
      <w:r w:rsidR="00EC616F">
        <w:rPr>
          <w:rFonts w:ascii="Arial" w:hAnsi="Arial" w:cs="Arial"/>
          <w:sz w:val="22"/>
          <w:szCs w:val="22"/>
        </w:rPr>
        <w:t>:</w:t>
      </w:r>
    </w:p>
    <w:p w:rsidR="006F6246" w:rsidRPr="00EC616F" w:rsidRDefault="008B3A91" w:rsidP="00EC616F">
      <w:pPr>
        <w:pStyle w:val="Odstavecseseznamem"/>
        <w:numPr>
          <w:ilvl w:val="0"/>
          <w:numId w:val="10"/>
        </w:numPr>
        <w:spacing w:line="360" w:lineRule="auto"/>
      </w:pPr>
      <w:r w:rsidRPr="00EC616F">
        <w:t>rekonstrukc</w:t>
      </w:r>
      <w:r w:rsidR="00EC616F">
        <w:t>e</w:t>
      </w:r>
      <w:r w:rsidRPr="00EC616F">
        <w:t xml:space="preserve"> plotu u sběrného místa 5. května a dlažb</w:t>
      </w:r>
      <w:r w:rsidR="00EC616F">
        <w:t>a</w:t>
      </w:r>
      <w:r w:rsidRPr="00EC616F">
        <w:t xml:space="preserve"> </w:t>
      </w:r>
      <w:r w:rsidR="00EC616F">
        <w:t>n</w:t>
      </w:r>
      <w:r w:rsidRPr="00EC616F">
        <w:t>a rozšíření místa na kontejnery tamtéž</w:t>
      </w:r>
    </w:p>
    <w:p w:rsidR="0019529C" w:rsidRDefault="0019529C" w:rsidP="0019529C">
      <w:pPr>
        <w:pStyle w:val="Odstavecseseznamem"/>
        <w:numPr>
          <w:ilvl w:val="0"/>
          <w:numId w:val="10"/>
        </w:numPr>
        <w:spacing w:line="360" w:lineRule="auto"/>
      </w:pPr>
      <w:r w:rsidRPr="0019529C">
        <w:t xml:space="preserve">dešťová kanalizace </w:t>
      </w:r>
      <w:r w:rsidR="00EC616F">
        <w:t>Z</w:t>
      </w:r>
      <w:r w:rsidRPr="0019529C">
        <w:t>a mlýnem</w:t>
      </w:r>
    </w:p>
    <w:p w:rsidR="00281836" w:rsidRPr="0019529C" w:rsidRDefault="00EC616F" w:rsidP="00237C7F">
      <w:pPr>
        <w:spacing w:line="360" w:lineRule="auto"/>
      </w:pPr>
      <w:r w:rsidRPr="00EC616F">
        <w:rPr>
          <w:rFonts w:ascii="Arial" w:hAnsi="Arial" w:cs="Arial"/>
          <w:sz w:val="22"/>
          <w:szCs w:val="22"/>
        </w:rPr>
        <w:t>Radní diskutovali rovněž o odvod</w:t>
      </w:r>
      <w:r>
        <w:rPr>
          <w:rFonts w:ascii="Arial" w:hAnsi="Arial" w:cs="Arial"/>
          <w:sz w:val="22"/>
          <w:szCs w:val="22"/>
        </w:rPr>
        <w:t>nění ploch u knihovny (roh Pražské ul. u kruhového objezdu); vzhledem k nejasnostem, které převládají u technického řešení navrhovaného M. Velebilem, dojde ještě k šetření na místě za účasti</w:t>
      </w:r>
      <w:r w:rsidR="00237C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starosty, místostarosty</w:t>
      </w:r>
      <w:r w:rsidR="00237C7F">
        <w:rPr>
          <w:rFonts w:ascii="Arial" w:hAnsi="Arial" w:cs="Arial"/>
          <w:sz w:val="22"/>
          <w:szCs w:val="22"/>
        </w:rPr>
        <w:t xml:space="preserve"> Ing.</w:t>
      </w:r>
      <w:r>
        <w:rPr>
          <w:rFonts w:ascii="Arial" w:hAnsi="Arial" w:cs="Arial"/>
          <w:sz w:val="22"/>
          <w:szCs w:val="22"/>
        </w:rPr>
        <w:t xml:space="preserve"> M. Pán</w:t>
      </w:r>
      <w:r w:rsidR="00237C7F">
        <w:rPr>
          <w:rFonts w:ascii="Arial" w:hAnsi="Arial" w:cs="Arial"/>
          <w:sz w:val="22"/>
          <w:szCs w:val="22"/>
        </w:rPr>
        <w:t>ka, M. Velebila a technického dozoru staveb města J. Tichánka.</w:t>
      </w:r>
      <w:r>
        <w:rPr>
          <w:rFonts w:ascii="Arial" w:hAnsi="Arial" w:cs="Arial"/>
          <w:sz w:val="22"/>
          <w:szCs w:val="22"/>
        </w:rPr>
        <w:t xml:space="preserve"> </w:t>
      </w:r>
    </w:p>
    <w:p w:rsidR="006F6246" w:rsidRDefault="006F6246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04-28-20</w:t>
      </w: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37C7F" w:rsidRDefault="0019529C" w:rsidP="00543F46">
      <w:pPr>
        <w:pStyle w:val="Odstavecseseznamem"/>
        <w:numPr>
          <w:ilvl w:val="0"/>
          <w:numId w:val="10"/>
        </w:numPr>
        <w:spacing w:line="360" w:lineRule="auto"/>
      </w:pPr>
      <w:r>
        <w:lastRenderedPageBreak/>
        <w:t>schv</w:t>
      </w:r>
      <w:r w:rsidR="00237C7F">
        <w:t xml:space="preserve">aluje cenové nabídky M. Velebila na zemní práce u akcí </w:t>
      </w:r>
      <w:r w:rsidR="00237C7F" w:rsidRPr="00EC616F">
        <w:t>rekonstrukc</w:t>
      </w:r>
      <w:r w:rsidR="00237C7F">
        <w:t>e</w:t>
      </w:r>
      <w:r w:rsidR="00237C7F" w:rsidRPr="00EC616F">
        <w:t xml:space="preserve"> plotu u sběrného místa 5. května a dlažb</w:t>
      </w:r>
      <w:r w:rsidR="00237C7F">
        <w:t>a</w:t>
      </w:r>
      <w:r w:rsidR="00237C7F" w:rsidRPr="00EC616F">
        <w:t xml:space="preserve"> </w:t>
      </w:r>
      <w:r w:rsidR="00237C7F">
        <w:t>n</w:t>
      </w:r>
      <w:r w:rsidR="00237C7F" w:rsidRPr="00EC616F">
        <w:t>a rozšíření místa na kontejnery tamtéž</w:t>
      </w:r>
      <w:r w:rsidR="00237C7F">
        <w:t xml:space="preserve"> a </w:t>
      </w:r>
      <w:r w:rsidR="00237C7F" w:rsidRPr="0019529C">
        <w:t xml:space="preserve">dešťová kanalizace </w:t>
      </w:r>
      <w:r w:rsidR="00237C7F">
        <w:t>Z</w:t>
      </w:r>
      <w:r w:rsidR="00237C7F" w:rsidRPr="0019529C">
        <w:t>a mlýnem</w:t>
      </w:r>
      <w:r w:rsidR="00237C7F">
        <w:t xml:space="preserve"> a pověřuje starostu realizací tohoto usnesení</w:t>
      </w:r>
    </w:p>
    <w:p w:rsidR="008B3A91" w:rsidRPr="000D4380" w:rsidRDefault="00237C7F" w:rsidP="008B3A91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starostu zprostředkováním místního šetření za účasti místostarosty Ing. M. Pánka, M. Velebila a technického dozoru staveb města J. Tichánka ohledně technického řešení </w:t>
      </w:r>
      <w:r w:rsidRPr="00EC616F">
        <w:t>odvod</w:t>
      </w:r>
      <w:r>
        <w:t>nění ploch u knihovny (roh Pražské ul. u kruhového objezdu)</w:t>
      </w:r>
    </w:p>
    <w:p w:rsidR="008B3A91" w:rsidRDefault="008B3A91" w:rsidP="008B3A9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B3A91" w:rsidRPr="008B3A91" w:rsidRDefault="008B3A91" w:rsidP="008B3A91">
      <w:pPr>
        <w:pStyle w:val="Nadpis1"/>
        <w:ind w:left="780"/>
        <w:rPr>
          <w:sz w:val="22"/>
          <w:szCs w:val="22"/>
        </w:rPr>
      </w:pPr>
    </w:p>
    <w:p w:rsidR="008B3A91" w:rsidRDefault="008B3A91" w:rsidP="002F1BD3">
      <w:pPr>
        <w:pStyle w:val="Nadpis1"/>
        <w:numPr>
          <w:ilvl w:val="0"/>
          <w:numId w:val="7"/>
        </w:numPr>
      </w:pPr>
      <w:bookmarkStart w:id="5" w:name="_Toc42176800"/>
      <w:r w:rsidRPr="008B3A91">
        <w:t>P. Víšek - řešení úpravy a výstavby plotu</w:t>
      </w:r>
      <w:bookmarkEnd w:id="5"/>
    </w:p>
    <w:p w:rsidR="008B3A91" w:rsidRPr="008B3A91" w:rsidRDefault="008B3A91" w:rsidP="008B3A91"/>
    <w:p w:rsidR="008B3A91" w:rsidRPr="008B3A91" w:rsidRDefault="008B3A91" w:rsidP="008B3A9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Na zasedání rady dne 28. 5. 2019 nebyla </w:t>
      </w:r>
      <w:r>
        <w:rPr>
          <w:rFonts w:ascii="Arial" w:hAnsi="Arial" w:cs="Arial"/>
          <w:sz w:val="22"/>
          <w:szCs w:val="22"/>
        </w:rPr>
        <w:t xml:space="preserve">Radou města Dobřichovice </w:t>
      </w:r>
      <w:r w:rsidRPr="008B3A91">
        <w:rPr>
          <w:rFonts w:ascii="Arial" w:hAnsi="Arial" w:cs="Arial"/>
          <w:sz w:val="22"/>
          <w:szCs w:val="22"/>
        </w:rPr>
        <w:t xml:space="preserve">odsouhlasena navrhovaná podoba </w:t>
      </w:r>
      <w:r>
        <w:rPr>
          <w:rFonts w:ascii="Arial" w:hAnsi="Arial" w:cs="Arial"/>
          <w:sz w:val="22"/>
          <w:szCs w:val="22"/>
        </w:rPr>
        <w:t>p</w:t>
      </w:r>
      <w:r w:rsidRPr="008B3A91">
        <w:rPr>
          <w:rFonts w:ascii="Arial" w:hAnsi="Arial" w:cs="Arial"/>
          <w:sz w:val="22"/>
          <w:szCs w:val="22"/>
        </w:rPr>
        <w:t xml:space="preserve">lotu mezi pozemkem města a </w:t>
      </w:r>
      <w:r>
        <w:rPr>
          <w:rFonts w:ascii="Arial" w:hAnsi="Arial" w:cs="Arial"/>
          <w:sz w:val="22"/>
          <w:szCs w:val="22"/>
        </w:rPr>
        <w:t xml:space="preserve">pozemkem </w:t>
      </w:r>
      <w:r w:rsidRPr="008B3A91">
        <w:rPr>
          <w:rFonts w:ascii="Arial" w:hAnsi="Arial" w:cs="Arial"/>
          <w:sz w:val="22"/>
          <w:szCs w:val="22"/>
        </w:rPr>
        <w:t>P. Víšk</w:t>
      </w:r>
      <w:r>
        <w:rPr>
          <w:rFonts w:ascii="Arial" w:hAnsi="Arial" w:cs="Arial"/>
          <w:sz w:val="22"/>
          <w:szCs w:val="22"/>
        </w:rPr>
        <w:t xml:space="preserve">a </w:t>
      </w:r>
      <w:r w:rsidRPr="008B3A91">
        <w:rPr>
          <w:rFonts w:ascii="Arial" w:hAnsi="Arial" w:cs="Arial"/>
          <w:sz w:val="22"/>
          <w:szCs w:val="22"/>
        </w:rPr>
        <w:t xml:space="preserve">(Pražská 194). Zároveň rada odsouhlasila participaci města na likvidaci </w:t>
      </w:r>
      <w:proofErr w:type="spellStart"/>
      <w:r w:rsidRPr="008B3A91">
        <w:rPr>
          <w:rFonts w:ascii="Arial" w:hAnsi="Arial" w:cs="Arial"/>
          <w:sz w:val="22"/>
          <w:szCs w:val="22"/>
        </w:rPr>
        <w:t>thují</w:t>
      </w:r>
      <w:proofErr w:type="spellEnd"/>
      <w:r w:rsidRPr="008B3A91">
        <w:rPr>
          <w:rFonts w:ascii="Arial" w:hAnsi="Arial" w:cs="Arial"/>
          <w:sz w:val="22"/>
          <w:szCs w:val="22"/>
        </w:rPr>
        <w:t>.</w:t>
      </w:r>
    </w:p>
    <w:p w:rsidR="002F1BD3" w:rsidRDefault="008B3A91" w:rsidP="002F1BD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P. Víšek tyto informace vzal na vědomí, ale od té doby nedošlo </w:t>
      </w:r>
      <w:r>
        <w:rPr>
          <w:rFonts w:ascii="Arial" w:hAnsi="Arial" w:cs="Arial"/>
          <w:sz w:val="22"/>
          <w:szCs w:val="22"/>
        </w:rPr>
        <w:t xml:space="preserve">z jeho strany </w:t>
      </w:r>
      <w:r w:rsidRPr="008B3A91">
        <w:rPr>
          <w:rFonts w:ascii="Arial" w:hAnsi="Arial" w:cs="Arial"/>
          <w:sz w:val="22"/>
          <w:szCs w:val="22"/>
        </w:rPr>
        <w:t>k žádné aktivitě. V současnosti př</w:t>
      </w:r>
      <w:r w:rsidR="002F1BD3">
        <w:rPr>
          <w:rFonts w:ascii="Arial" w:hAnsi="Arial" w:cs="Arial"/>
          <w:sz w:val="22"/>
          <w:szCs w:val="22"/>
        </w:rPr>
        <w:t xml:space="preserve">edložil radě </w:t>
      </w:r>
      <w:r w:rsidRPr="008B3A91">
        <w:rPr>
          <w:rFonts w:ascii="Arial" w:hAnsi="Arial" w:cs="Arial"/>
          <w:sz w:val="22"/>
          <w:szCs w:val="22"/>
        </w:rPr>
        <w:t>nový návrh</w:t>
      </w:r>
      <w:r w:rsidR="002F1BD3">
        <w:rPr>
          <w:rFonts w:ascii="Arial" w:hAnsi="Arial" w:cs="Arial"/>
          <w:sz w:val="22"/>
          <w:szCs w:val="22"/>
        </w:rPr>
        <w:t>:</w:t>
      </w:r>
    </w:p>
    <w:p w:rsidR="002F1BD3" w:rsidRPr="003831BC" w:rsidRDefault="003831BC" w:rsidP="003831B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zajistit a zafinancovat ze strany města </w:t>
      </w:r>
      <w:r w:rsidR="002F1BD3" w:rsidRPr="003831BC">
        <w:rPr>
          <w:rFonts w:ascii="Arial" w:hAnsi="Arial" w:cs="Arial"/>
          <w:sz w:val="22"/>
          <w:szCs w:val="22"/>
        </w:rPr>
        <w:t xml:space="preserve">pokácení </w:t>
      </w:r>
      <w:proofErr w:type="spellStart"/>
      <w:r w:rsidR="002F1BD3" w:rsidRPr="003831BC">
        <w:rPr>
          <w:rFonts w:ascii="Arial" w:hAnsi="Arial" w:cs="Arial"/>
          <w:sz w:val="22"/>
          <w:szCs w:val="22"/>
        </w:rPr>
        <w:t>t</w:t>
      </w:r>
      <w:r w:rsidRPr="003831BC">
        <w:rPr>
          <w:rFonts w:ascii="Arial" w:hAnsi="Arial" w:cs="Arial"/>
          <w:sz w:val="22"/>
          <w:szCs w:val="22"/>
        </w:rPr>
        <w:t>hu</w:t>
      </w:r>
      <w:r w:rsidR="002F1BD3" w:rsidRPr="003831BC">
        <w:rPr>
          <w:rFonts w:ascii="Arial" w:hAnsi="Arial" w:cs="Arial"/>
          <w:sz w:val="22"/>
          <w:szCs w:val="22"/>
        </w:rPr>
        <w:t>jí</w:t>
      </w:r>
      <w:proofErr w:type="spellEnd"/>
      <w:r w:rsidR="002F1BD3" w:rsidRPr="003831BC">
        <w:rPr>
          <w:rFonts w:ascii="Arial" w:hAnsi="Arial" w:cs="Arial"/>
          <w:sz w:val="22"/>
          <w:szCs w:val="22"/>
        </w:rPr>
        <w:t>, včetně odvozu a ukládky bioodpadu</w:t>
      </w:r>
      <w:r w:rsidRPr="003831BC">
        <w:rPr>
          <w:rFonts w:ascii="Arial" w:hAnsi="Arial" w:cs="Arial"/>
          <w:sz w:val="22"/>
          <w:szCs w:val="22"/>
        </w:rPr>
        <w:t xml:space="preserve"> na obou pozemcích</w:t>
      </w:r>
      <w:r w:rsidR="002F1BD3" w:rsidRPr="003831BC">
        <w:rPr>
          <w:rFonts w:ascii="Arial" w:hAnsi="Arial" w:cs="Arial"/>
          <w:sz w:val="22"/>
          <w:szCs w:val="22"/>
        </w:rPr>
        <w:t xml:space="preserve"> </w:t>
      </w:r>
    </w:p>
    <w:p w:rsidR="003831BC" w:rsidRDefault="003831BC" w:rsidP="002F1BD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831BC">
        <w:rPr>
          <w:rFonts w:ascii="Arial" w:hAnsi="Arial" w:cs="Arial"/>
          <w:sz w:val="22"/>
          <w:szCs w:val="22"/>
        </w:rPr>
        <w:t>- svolit s</w:t>
      </w:r>
      <w:r w:rsidR="002F1BD3" w:rsidRPr="003831BC">
        <w:rPr>
          <w:rFonts w:ascii="Arial" w:hAnsi="Arial" w:cs="Arial"/>
          <w:sz w:val="22"/>
          <w:szCs w:val="22"/>
        </w:rPr>
        <w:t xml:space="preserve"> výstavb</w:t>
      </w:r>
      <w:r w:rsidRPr="003831BC">
        <w:rPr>
          <w:rFonts w:ascii="Arial" w:hAnsi="Arial" w:cs="Arial"/>
          <w:sz w:val="22"/>
          <w:szCs w:val="22"/>
        </w:rPr>
        <w:t>ou</w:t>
      </w:r>
      <w:r w:rsidR="002F1BD3" w:rsidRPr="003831BC">
        <w:rPr>
          <w:rFonts w:ascii="Arial" w:hAnsi="Arial" w:cs="Arial"/>
          <w:sz w:val="22"/>
          <w:szCs w:val="22"/>
        </w:rPr>
        <w:t xml:space="preserve"> plotu o výšce 2,5 m s tím, že podezdívka tohoto plotu by byla do</w:t>
      </w:r>
      <w:r w:rsidRPr="003831B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F1BD3" w:rsidRPr="003831BC">
        <w:rPr>
          <w:rFonts w:ascii="Arial" w:hAnsi="Arial" w:cs="Arial"/>
          <w:sz w:val="22"/>
          <w:szCs w:val="22"/>
        </w:rPr>
        <w:t>výšky 1 m</w:t>
      </w:r>
      <w:r w:rsidRPr="003831BC">
        <w:rPr>
          <w:rFonts w:ascii="Arial" w:hAnsi="Arial" w:cs="Arial"/>
          <w:sz w:val="22"/>
          <w:szCs w:val="22"/>
        </w:rPr>
        <w:t xml:space="preserve">, </w:t>
      </w:r>
      <w:r w:rsidR="002F1BD3" w:rsidRPr="003831BC">
        <w:rPr>
          <w:rFonts w:ascii="Arial" w:hAnsi="Arial" w:cs="Arial"/>
          <w:sz w:val="22"/>
          <w:szCs w:val="22"/>
        </w:rPr>
        <w:t xml:space="preserve"> zbytek</w:t>
      </w:r>
      <w:proofErr w:type="gramEnd"/>
      <w:r w:rsidR="002F1BD3" w:rsidRPr="003831BC">
        <w:rPr>
          <w:rFonts w:ascii="Arial" w:hAnsi="Arial" w:cs="Arial"/>
          <w:sz w:val="22"/>
          <w:szCs w:val="22"/>
        </w:rPr>
        <w:t xml:space="preserve"> by </w:t>
      </w:r>
      <w:r w:rsidRPr="003831BC">
        <w:rPr>
          <w:rFonts w:ascii="Arial" w:hAnsi="Arial" w:cs="Arial"/>
          <w:sz w:val="22"/>
          <w:szCs w:val="22"/>
        </w:rPr>
        <w:t>tvořila</w:t>
      </w:r>
      <w:r w:rsidR="002F1BD3" w:rsidRPr="003831BC">
        <w:rPr>
          <w:rFonts w:ascii="Arial" w:hAnsi="Arial" w:cs="Arial"/>
          <w:sz w:val="22"/>
          <w:szCs w:val="22"/>
        </w:rPr>
        <w:t xml:space="preserve"> dřevěná výplň (ošetřené dřevěné hranoly na sobě položené bez mezer)</w:t>
      </w:r>
      <w:r w:rsidR="008B3A91">
        <w:rPr>
          <w:rFonts w:ascii="Arial" w:hAnsi="Arial" w:cs="Arial"/>
          <w:sz w:val="22"/>
          <w:szCs w:val="22"/>
        </w:rPr>
        <w:t>.</w:t>
      </w:r>
      <w:r w:rsidR="002F1BD3">
        <w:rPr>
          <w:rFonts w:ascii="Arial" w:hAnsi="Arial" w:cs="Arial"/>
          <w:sz w:val="22"/>
          <w:szCs w:val="22"/>
        </w:rPr>
        <w:t xml:space="preserve"> </w:t>
      </w:r>
    </w:p>
    <w:p w:rsidR="008B3A91" w:rsidRDefault="003831BC" w:rsidP="002F1BD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2F1BD3">
        <w:rPr>
          <w:rFonts w:ascii="Arial" w:hAnsi="Arial" w:cs="Arial"/>
          <w:sz w:val="22"/>
          <w:szCs w:val="22"/>
        </w:rPr>
        <w:t xml:space="preserve">avrhovanou výšku 2,5 m vysvětluje </w:t>
      </w:r>
      <w:r>
        <w:rPr>
          <w:rFonts w:ascii="Arial" w:hAnsi="Arial" w:cs="Arial"/>
          <w:sz w:val="22"/>
          <w:szCs w:val="22"/>
        </w:rPr>
        <w:t xml:space="preserve">P. Víšek </w:t>
      </w:r>
      <w:r w:rsidR="002F1BD3">
        <w:rPr>
          <w:rFonts w:ascii="Arial" w:hAnsi="Arial" w:cs="Arial"/>
          <w:sz w:val="22"/>
          <w:szCs w:val="22"/>
        </w:rPr>
        <w:t xml:space="preserve">snahou o zachování soukromí </w:t>
      </w:r>
      <w:r w:rsidR="002F1BD3" w:rsidRPr="002F1BD3">
        <w:rPr>
          <w:rFonts w:ascii="Arial" w:hAnsi="Arial" w:cs="Arial"/>
          <w:sz w:val="22"/>
          <w:szCs w:val="22"/>
        </w:rPr>
        <w:t>a klid</w:t>
      </w:r>
      <w:r>
        <w:rPr>
          <w:rFonts w:ascii="Arial" w:hAnsi="Arial" w:cs="Arial"/>
          <w:sz w:val="22"/>
          <w:szCs w:val="22"/>
        </w:rPr>
        <w:t>u a odůvodňuje jej rovněž častým střídáním nájemců v městském objektu.</w:t>
      </w:r>
      <w:r w:rsidR="002F1BD3">
        <w:rPr>
          <w:rFonts w:ascii="Arial" w:hAnsi="Arial" w:cs="Arial"/>
          <w:sz w:val="22"/>
          <w:szCs w:val="22"/>
        </w:rPr>
        <w:t xml:space="preserve">  </w:t>
      </w:r>
      <w:r w:rsidR="008B3A91" w:rsidRPr="008B3A91">
        <w:rPr>
          <w:rFonts w:ascii="Arial" w:hAnsi="Arial" w:cs="Arial"/>
          <w:sz w:val="22"/>
          <w:szCs w:val="22"/>
        </w:rPr>
        <w:t xml:space="preserve"> </w:t>
      </w:r>
    </w:p>
    <w:p w:rsidR="003831BC" w:rsidRDefault="003831BC" w:rsidP="002F1BD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Dobřichovice vyhodnotila výšku plotu 2,5 m jako neúměrnou a doporučuje P. Víškovi předložit žádost s návrhem plotu o max. výšce 2 m a s výškou podezdívky 30 – 50 cm </w:t>
      </w:r>
    </w:p>
    <w:p w:rsidR="008B3A91" w:rsidRDefault="008B3A91" w:rsidP="008B3A9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05-28-20</w:t>
      </w: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3831BC" w:rsidRDefault="003831BC" w:rsidP="007E335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se zajiš</w:t>
      </w:r>
      <w:r w:rsidR="00900C24">
        <w:t>t</w:t>
      </w:r>
      <w:r>
        <w:t xml:space="preserve">ěním a </w:t>
      </w:r>
      <w:r w:rsidR="00900C24">
        <w:t xml:space="preserve">úhradou nákladů za </w:t>
      </w:r>
      <w:r w:rsidRPr="003831BC">
        <w:t xml:space="preserve">pokácení </w:t>
      </w:r>
      <w:proofErr w:type="spellStart"/>
      <w:r w:rsidRPr="003831BC">
        <w:t>thují</w:t>
      </w:r>
      <w:proofErr w:type="spellEnd"/>
      <w:r w:rsidRPr="003831BC">
        <w:t xml:space="preserve">, včetně odvozu a ukládky bioodpadu na obou pozemcích </w:t>
      </w:r>
      <w:r>
        <w:t>ze strany města</w:t>
      </w:r>
    </w:p>
    <w:p w:rsidR="003831BC" w:rsidRDefault="003831BC" w:rsidP="007E335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vyjadřuje nesouhlasné stanovisko k výstavbě plotu o výšce 2,5 m a s výškou podezdívky 1 m</w:t>
      </w:r>
    </w:p>
    <w:p w:rsidR="007E335C" w:rsidRDefault="003831BC" w:rsidP="007E335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doporučuje žadateli předložit </w:t>
      </w:r>
      <w:r w:rsidR="007E335C">
        <w:t xml:space="preserve">radě </w:t>
      </w:r>
      <w:r>
        <w:t>návrh</w:t>
      </w:r>
      <w:r w:rsidR="007E335C">
        <w:t xml:space="preserve"> plotu o max. výšce 2 m a s výškou podezdívky 30 – 50 cm </w:t>
      </w:r>
    </w:p>
    <w:p w:rsidR="008B3A91" w:rsidRPr="000D4380" w:rsidRDefault="007E335C" w:rsidP="007E335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pověřuje starostu realizací tohoto usnesení</w:t>
      </w:r>
    </w:p>
    <w:p w:rsidR="008B3A91" w:rsidRDefault="008B3A91" w:rsidP="008B3A9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lastRenderedPageBreak/>
        <w:t xml:space="preserve">Pro usnesení hlasovali </w:t>
      </w:r>
      <w:r>
        <w:t xml:space="preserve">všichni </w:t>
      </w:r>
      <w:r w:rsidRPr="009210A6">
        <w:t>přítomní členové rady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931871">
      <w:pPr>
        <w:pStyle w:val="Nadpis1"/>
        <w:numPr>
          <w:ilvl w:val="0"/>
          <w:numId w:val="7"/>
        </w:numPr>
      </w:pPr>
      <w:bookmarkStart w:id="6" w:name="_Toc42176801"/>
      <w:r w:rsidRPr="008B3A91">
        <w:t>Schválení stavebního záměru: Provozovna s bydlením, parc. č. 1876/19, ul. Topolová</w:t>
      </w:r>
      <w:bookmarkEnd w:id="6"/>
    </w:p>
    <w:p w:rsidR="008B3A91" w:rsidRPr="008B3A91" w:rsidRDefault="008B3A91" w:rsidP="008B3A91"/>
    <w:p w:rsidR="008B3A91" w:rsidRPr="008B3A91" w:rsidRDefault="008B3A91" w:rsidP="008B3A9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Rada města </w:t>
      </w:r>
      <w:r>
        <w:rPr>
          <w:rFonts w:ascii="Arial" w:hAnsi="Arial" w:cs="Arial"/>
          <w:sz w:val="22"/>
          <w:szCs w:val="22"/>
        </w:rPr>
        <w:t xml:space="preserve">se zabývala </w:t>
      </w:r>
      <w:r w:rsidR="002B0D7A">
        <w:rPr>
          <w:rFonts w:ascii="Arial" w:hAnsi="Arial" w:cs="Arial"/>
          <w:sz w:val="22"/>
          <w:szCs w:val="22"/>
        </w:rPr>
        <w:t>žádostí o schválení stavebního záměru Provozovna s bydlením v ulici Topolová, par. č. 1876/19.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06-28-20</w:t>
      </w: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B0D7A" w:rsidRPr="000D4380" w:rsidRDefault="005273C2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</w:t>
      </w:r>
      <w:r w:rsidR="00931871">
        <w:t xml:space="preserve"> se stavebním záměrem Provozovna s bydlením, parc. č. 1876 / 19, ul. Topolová a pověřuje tajemníka realizací tohoto usnesení</w:t>
      </w:r>
    </w:p>
    <w:p w:rsidR="002B0D7A" w:rsidRDefault="002B0D7A" w:rsidP="002B0D7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2B0D7A" w:rsidRDefault="002B0D7A" w:rsidP="002B0D7A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2B0D7A">
      <w:pPr>
        <w:pStyle w:val="Nadpis1"/>
      </w:pPr>
    </w:p>
    <w:p w:rsidR="002B0D7A" w:rsidRPr="002B0D7A" w:rsidRDefault="002B0D7A" w:rsidP="005368F6">
      <w:pPr>
        <w:pStyle w:val="Nadpis1"/>
        <w:numPr>
          <w:ilvl w:val="0"/>
          <w:numId w:val="7"/>
        </w:numPr>
      </w:pPr>
      <w:bookmarkStart w:id="7" w:name="_Toc42176802"/>
      <w:r w:rsidRPr="002B0D7A">
        <w:t>Žádost o prodloužení nájmu v sociálním bytě</w:t>
      </w:r>
      <w:bookmarkEnd w:id="7"/>
      <w:r w:rsidRPr="002B0D7A">
        <w:t xml:space="preserve"> </w:t>
      </w:r>
    </w:p>
    <w:p w:rsidR="00416D00" w:rsidRDefault="002B0D7A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0D7A">
        <w:rPr>
          <w:rFonts w:ascii="Arial" w:hAnsi="Arial" w:cs="Arial"/>
          <w:sz w:val="22"/>
          <w:szCs w:val="22"/>
        </w:rPr>
        <w:t xml:space="preserve">Rada obdržela žádost o prodloužení nájmu v sociálním bytě. </w:t>
      </w:r>
    </w:p>
    <w:p w:rsidR="00416D00" w:rsidRPr="002B0D7A" w:rsidRDefault="00416D00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Dobřichovice poskytuje bydlení v sociálním bytě občanům v nouzi na 6 měsíců; v případě, že nejsou žádní další zájemci a nájemce požádá o prodloužení nájmu, je možné požádat o nájem v sociálním bytě na</w:t>
      </w:r>
      <w:r w:rsidR="006F414C">
        <w:rPr>
          <w:rFonts w:ascii="Arial" w:hAnsi="Arial" w:cs="Arial"/>
          <w:sz w:val="22"/>
          <w:szCs w:val="22"/>
        </w:rPr>
        <w:t xml:space="preserve"> dalších 6 měsíců</w:t>
      </w:r>
      <w:r>
        <w:rPr>
          <w:rFonts w:ascii="Arial" w:hAnsi="Arial" w:cs="Arial"/>
          <w:sz w:val="22"/>
          <w:szCs w:val="22"/>
        </w:rPr>
        <w:t xml:space="preserve"> 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A613ED">
        <w:rPr>
          <w:b/>
          <w:u w:val="single"/>
        </w:rPr>
        <w:t>7</w:t>
      </w:r>
      <w:r>
        <w:rPr>
          <w:b/>
          <w:u w:val="single"/>
        </w:rPr>
        <w:t>-28-20</w:t>
      </w: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B0D7A" w:rsidRPr="000D4380" w:rsidRDefault="006F414C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 prodloužením nájmu v sociálním bytě žadatelce na dobu 6 měsíců a pověřuje úřad realizací tohoto usnesení</w:t>
      </w:r>
    </w:p>
    <w:p w:rsidR="002B0D7A" w:rsidRDefault="002B0D7A" w:rsidP="002B0D7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B0D7A" w:rsidP="006F414C">
      <w:pPr>
        <w:pStyle w:val="Nadpis1"/>
        <w:numPr>
          <w:ilvl w:val="0"/>
          <w:numId w:val="7"/>
        </w:numPr>
      </w:pPr>
      <w:bookmarkStart w:id="8" w:name="_Toc42176803"/>
      <w:r w:rsidRPr="002B0D7A">
        <w:t>Schválení Dodatku k nájemní smlouvě</w:t>
      </w:r>
      <w:r w:rsidR="00E20108">
        <w:t>,</w:t>
      </w:r>
      <w:r w:rsidRPr="002B0D7A">
        <w:t xml:space="preserve"> Za parkem 629</w:t>
      </w:r>
      <w:bookmarkEnd w:id="8"/>
    </w:p>
    <w:p w:rsidR="002B0D7A" w:rsidRPr="002B0D7A" w:rsidRDefault="002B0D7A" w:rsidP="002B0D7A"/>
    <w:p w:rsidR="006F414C" w:rsidRDefault="002B0D7A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B0D7A">
        <w:rPr>
          <w:rFonts w:ascii="Arial" w:hAnsi="Arial" w:cs="Arial"/>
          <w:sz w:val="22"/>
          <w:szCs w:val="22"/>
        </w:rPr>
        <w:t xml:space="preserve">Rada projednala Dodatek k nájemní smlouvě </w:t>
      </w:r>
      <w:r w:rsidR="00E20108">
        <w:rPr>
          <w:rFonts w:ascii="Arial" w:hAnsi="Arial" w:cs="Arial"/>
          <w:sz w:val="22"/>
          <w:szCs w:val="22"/>
        </w:rPr>
        <w:t>jedné z nájemnic bytové jednotky na adrese</w:t>
      </w:r>
      <w:r w:rsidRPr="002B0D7A">
        <w:rPr>
          <w:rFonts w:ascii="Arial" w:hAnsi="Arial" w:cs="Arial"/>
          <w:sz w:val="22"/>
          <w:szCs w:val="22"/>
        </w:rPr>
        <w:t xml:space="preserve"> Za parkem 629, týkající se prodloužení nájmu o </w:t>
      </w:r>
      <w:r w:rsidR="00EB1CC3">
        <w:rPr>
          <w:rFonts w:ascii="Arial" w:hAnsi="Arial" w:cs="Arial"/>
          <w:sz w:val="22"/>
          <w:szCs w:val="22"/>
        </w:rPr>
        <w:t>2</w:t>
      </w:r>
      <w:r w:rsidRPr="002B0D7A">
        <w:rPr>
          <w:rFonts w:ascii="Arial" w:hAnsi="Arial" w:cs="Arial"/>
          <w:sz w:val="22"/>
          <w:szCs w:val="22"/>
        </w:rPr>
        <w:t xml:space="preserve"> rok</w:t>
      </w:r>
      <w:r w:rsidR="00EB1CC3">
        <w:rPr>
          <w:rFonts w:ascii="Arial" w:hAnsi="Arial" w:cs="Arial"/>
          <w:sz w:val="22"/>
          <w:szCs w:val="22"/>
        </w:rPr>
        <w:t>y</w:t>
      </w:r>
      <w:r w:rsidRPr="002B0D7A">
        <w:rPr>
          <w:rFonts w:ascii="Arial" w:hAnsi="Arial" w:cs="Arial"/>
          <w:sz w:val="22"/>
          <w:szCs w:val="22"/>
        </w:rPr>
        <w:t>.</w:t>
      </w:r>
      <w:r w:rsidR="006F414C">
        <w:rPr>
          <w:rFonts w:ascii="Arial" w:hAnsi="Arial" w:cs="Arial"/>
          <w:sz w:val="22"/>
          <w:szCs w:val="22"/>
        </w:rPr>
        <w:t xml:space="preserve"> Součástí Dodatku je i valorizace nájemného na cenu 3.000,- Kč.</w:t>
      </w:r>
    </w:p>
    <w:p w:rsidR="0024134C" w:rsidRDefault="0024134C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4134C" w:rsidRDefault="0024134C" w:rsidP="0024134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A613ED">
        <w:rPr>
          <w:b/>
          <w:u w:val="single"/>
        </w:rPr>
        <w:t>8</w:t>
      </w:r>
      <w:r>
        <w:rPr>
          <w:b/>
          <w:u w:val="single"/>
        </w:rPr>
        <w:t>-28-20</w:t>
      </w:r>
    </w:p>
    <w:p w:rsidR="0024134C" w:rsidRDefault="0024134C" w:rsidP="0024134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4134C" w:rsidRPr="000D4380" w:rsidRDefault="006F414C" w:rsidP="002413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souhlasí s předloženým návrhem Dodatku k nájemní smlouvě </w:t>
      </w:r>
      <w:r w:rsidR="00E20108">
        <w:t>jedné z nájemnic bytové jednotky</w:t>
      </w:r>
      <w:r>
        <w:t xml:space="preserve"> </w:t>
      </w:r>
      <w:r w:rsidR="00E20108">
        <w:t xml:space="preserve">na adrese </w:t>
      </w:r>
      <w:r>
        <w:t xml:space="preserve">Za parkem 629 obsahující prodloužení nájemní smlouvy o </w:t>
      </w:r>
      <w:r w:rsidR="00EB1CC3">
        <w:t>2</w:t>
      </w:r>
      <w:r>
        <w:t xml:space="preserve"> rok</w:t>
      </w:r>
      <w:r w:rsidR="00EB1CC3">
        <w:t>y</w:t>
      </w:r>
      <w:r>
        <w:t xml:space="preserve"> a valorizaci nájemného na cenu 3.000,- Kč / měsíc a pověřuje úřad realizací tohoto usnesení</w:t>
      </w:r>
      <w:r w:rsidR="00EB1CC3">
        <w:t>.</w:t>
      </w:r>
    </w:p>
    <w:p w:rsidR="0024134C" w:rsidRDefault="0024134C" w:rsidP="0024134C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24134C" w:rsidRPr="002B0D7A" w:rsidRDefault="0024134C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4134C" w:rsidP="00085B5A">
      <w:pPr>
        <w:pStyle w:val="Nadpis1"/>
        <w:numPr>
          <w:ilvl w:val="0"/>
          <w:numId w:val="7"/>
        </w:numPr>
      </w:pPr>
      <w:bookmarkStart w:id="9" w:name="_Toc42176804"/>
      <w:r w:rsidRPr="0024134C">
        <w:t>Stanovisko soc. komise</w:t>
      </w:r>
      <w:bookmarkEnd w:id="9"/>
      <w:r w:rsidRPr="0024134C">
        <w:t xml:space="preserve"> </w:t>
      </w:r>
    </w:p>
    <w:p w:rsidR="0024134C" w:rsidRDefault="0024134C" w:rsidP="0024134C"/>
    <w:p w:rsidR="0024134C" w:rsidRP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>Na svém předchozím zasedání se Rada města Dobřichovice zabývala žádostí o prominutí platby nájemného</w:t>
      </w:r>
      <w:r w:rsidR="00887232">
        <w:rPr>
          <w:rFonts w:ascii="Arial" w:hAnsi="Arial" w:cs="Arial"/>
          <w:sz w:val="22"/>
          <w:szCs w:val="22"/>
        </w:rPr>
        <w:t xml:space="preserve"> v době nouzového stavu</w:t>
      </w:r>
      <w:r w:rsidRPr="0024134C">
        <w:rPr>
          <w:rFonts w:ascii="Arial" w:hAnsi="Arial" w:cs="Arial"/>
          <w:sz w:val="22"/>
          <w:szCs w:val="22"/>
        </w:rPr>
        <w:t xml:space="preserve">. Zároveň byli radní upozorněni na skutečnost, že </w:t>
      </w:r>
      <w:r w:rsidR="00887232">
        <w:rPr>
          <w:rFonts w:ascii="Arial" w:hAnsi="Arial" w:cs="Arial"/>
          <w:sz w:val="22"/>
          <w:szCs w:val="22"/>
        </w:rPr>
        <w:t>žadatelka</w:t>
      </w:r>
      <w:r w:rsidRPr="0024134C">
        <w:rPr>
          <w:rFonts w:ascii="Arial" w:hAnsi="Arial" w:cs="Arial"/>
          <w:sz w:val="22"/>
          <w:szCs w:val="22"/>
        </w:rPr>
        <w:t xml:space="preserve"> v současnosti dluží městu nájemné v</w:t>
      </w:r>
      <w:r w:rsidR="00085B5A">
        <w:rPr>
          <w:rFonts w:ascii="Arial" w:hAnsi="Arial" w:cs="Arial"/>
          <w:sz w:val="22"/>
          <w:szCs w:val="22"/>
        </w:rPr>
        <w:t>e výši</w:t>
      </w:r>
      <w:r w:rsidRPr="0024134C">
        <w:rPr>
          <w:rFonts w:ascii="Arial" w:hAnsi="Arial" w:cs="Arial"/>
          <w:sz w:val="22"/>
          <w:szCs w:val="22"/>
        </w:rPr>
        <w:t xml:space="preserve"> cca 140.000,- Kč.</w:t>
      </w:r>
    </w:p>
    <w:p w:rsidR="0024134C" w:rsidRP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 xml:space="preserve">Rada města požádala o stanovisko sociální komise, která navrhuje </w:t>
      </w:r>
    </w:p>
    <w:p w:rsidR="0024134C" w:rsidRP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>-  odpustit nájem po dobu nouzového stavu</w:t>
      </w:r>
    </w:p>
    <w:p w:rsidR="0024134C" w:rsidRP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>- uzavřít splátkový kalendář, z něhož bude zřejmé, že bude docházet ke smazávání dluhu a zároveň řádně placen nájem</w:t>
      </w:r>
      <w:r>
        <w:rPr>
          <w:rFonts w:ascii="Arial" w:hAnsi="Arial" w:cs="Arial"/>
          <w:sz w:val="22"/>
          <w:szCs w:val="22"/>
        </w:rPr>
        <w:t>.</w:t>
      </w:r>
    </w:p>
    <w:p w:rsidR="0024134C" w:rsidRP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 xml:space="preserve">Pokud </w:t>
      </w:r>
      <w:r w:rsidR="00887232">
        <w:rPr>
          <w:rFonts w:ascii="Arial" w:hAnsi="Arial" w:cs="Arial"/>
          <w:sz w:val="22"/>
          <w:szCs w:val="22"/>
        </w:rPr>
        <w:t xml:space="preserve">žadatelka </w:t>
      </w:r>
      <w:r w:rsidRPr="0024134C">
        <w:rPr>
          <w:rFonts w:ascii="Arial" w:hAnsi="Arial" w:cs="Arial"/>
          <w:sz w:val="22"/>
          <w:szCs w:val="22"/>
        </w:rPr>
        <w:t>na splátkový kalendář nepřistoupí,</w:t>
      </w:r>
      <w:r w:rsidR="00085B5A">
        <w:rPr>
          <w:rFonts w:ascii="Arial" w:hAnsi="Arial" w:cs="Arial"/>
          <w:sz w:val="22"/>
          <w:szCs w:val="22"/>
        </w:rPr>
        <w:t xml:space="preserve"> příp. jej nebude dodržovat, </w:t>
      </w:r>
      <w:r w:rsidRPr="0024134C">
        <w:rPr>
          <w:rFonts w:ascii="Arial" w:hAnsi="Arial" w:cs="Arial"/>
          <w:sz w:val="22"/>
          <w:szCs w:val="22"/>
        </w:rPr>
        <w:t>doporučuje komise vypovědět</w:t>
      </w:r>
      <w:r w:rsidR="0025491D">
        <w:rPr>
          <w:rFonts w:ascii="Arial" w:hAnsi="Arial" w:cs="Arial"/>
          <w:sz w:val="22"/>
          <w:szCs w:val="22"/>
        </w:rPr>
        <w:t xml:space="preserve"> okamžitě </w:t>
      </w:r>
      <w:r w:rsidRPr="0024134C">
        <w:rPr>
          <w:rFonts w:ascii="Arial" w:hAnsi="Arial" w:cs="Arial"/>
          <w:sz w:val="22"/>
          <w:szCs w:val="22"/>
        </w:rPr>
        <w:t xml:space="preserve">nájemní smlouvu a zajistit </w:t>
      </w:r>
      <w:r w:rsidR="00887232">
        <w:rPr>
          <w:rFonts w:ascii="Arial" w:hAnsi="Arial" w:cs="Arial"/>
          <w:sz w:val="22"/>
          <w:szCs w:val="22"/>
        </w:rPr>
        <w:t xml:space="preserve">žadatelce </w:t>
      </w:r>
      <w:r w:rsidRPr="0024134C">
        <w:rPr>
          <w:rFonts w:ascii="Arial" w:hAnsi="Arial" w:cs="Arial"/>
          <w:sz w:val="22"/>
          <w:szCs w:val="22"/>
        </w:rPr>
        <w:t xml:space="preserve">po dobu 3 měsíců nouzové ubytování. </w:t>
      </w:r>
    </w:p>
    <w:p w:rsidR="0024134C" w:rsidRDefault="0024134C" w:rsidP="0024134C"/>
    <w:p w:rsidR="0024134C" w:rsidRDefault="0024134C" w:rsidP="0024134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A613ED">
        <w:rPr>
          <w:b/>
          <w:u w:val="single"/>
        </w:rPr>
        <w:t>09</w:t>
      </w:r>
      <w:r>
        <w:rPr>
          <w:b/>
          <w:u w:val="single"/>
        </w:rPr>
        <w:t>-28-20</w:t>
      </w:r>
    </w:p>
    <w:p w:rsidR="0024134C" w:rsidRDefault="0024134C" w:rsidP="0024134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085B5A" w:rsidRDefault="00085B5A" w:rsidP="002413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se stanoviskem sociální komise</w:t>
      </w:r>
    </w:p>
    <w:p w:rsidR="00085B5A" w:rsidRDefault="00085B5A" w:rsidP="002413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úřad sestavením splátkového kalendáře zahrnujícího splácení dluhu na nájemném </w:t>
      </w:r>
      <w:r w:rsidR="00887232">
        <w:t>žadatelky</w:t>
      </w:r>
      <w:r>
        <w:t xml:space="preserve"> ve výši 1.000,- Kč měsíčně a dohledem na jeho dodržování</w:t>
      </w:r>
    </w:p>
    <w:p w:rsidR="00085B5A" w:rsidRDefault="00085B5A" w:rsidP="00085B5A">
      <w:pPr>
        <w:spacing w:line="360" w:lineRule="auto"/>
        <w:ind w:left="714"/>
      </w:pPr>
    </w:p>
    <w:p w:rsidR="0024134C" w:rsidRDefault="0024134C" w:rsidP="00085B5A">
      <w:pPr>
        <w:pStyle w:val="Radausnesen"/>
        <w:pBdr>
          <w:bottom w:val="single" w:sz="4" w:space="1" w:color="auto"/>
        </w:pBdr>
        <w:spacing w:before="0" w:line="360" w:lineRule="auto"/>
        <w:ind w:left="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24134C" w:rsidRPr="0024134C" w:rsidRDefault="0024134C" w:rsidP="0024134C"/>
    <w:p w:rsidR="002B0D7A" w:rsidRDefault="002B0D7A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4134C" w:rsidRDefault="0024134C" w:rsidP="0025491D">
      <w:pPr>
        <w:pStyle w:val="Nadpis1"/>
        <w:numPr>
          <w:ilvl w:val="0"/>
          <w:numId w:val="7"/>
        </w:numPr>
      </w:pPr>
      <w:bookmarkStart w:id="10" w:name="_Toc42176805"/>
      <w:r w:rsidRPr="0024134C">
        <w:lastRenderedPageBreak/>
        <w:t>Dobřichovická divadelní společnost – Žádost o garanci</w:t>
      </w:r>
      <w:bookmarkEnd w:id="10"/>
    </w:p>
    <w:p w:rsidR="0024134C" w:rsidRDefault="0024134C" w:rsidP="0024134C"/>
    <w:p w:rsidR="0024134C" w:rsidRDefault="0024134C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4134C">
        <w:rPr>
          <w:rFonts w:ascii="Arial" w:hAnsi="Arial" w:cs="Arial"/>
          <w:sz w:val="22"/>
          <w:szCs w:val="22"/>
        </w:rPr>
        <w:t>Rada města diskutovala o žádosti o garanci Dobřichovické divadelní společnosti.</w:t>
      </w:r>
      <w:r w:rsidR="0025491D">
        <w:rPr>
          <w:rFonts w:ascii="Arial" w:hAnsi="Arial" w:cs="Arial"/>
          <w:sz w:val="22"/>
          <w:szCs w:val="22"/>
        </w:rPr>
        <w:t xml:space="preserve"> </w:t>
      </w:r>
      <w:r w:rsidRPr="00D13368">
        <w:rPr>
          <w:rFonts w:ascii="Arial" w:hAnsi="Arial" w:cs="Arial"/>
          <w:sz w:val="22"/>
          <w:szCs w:val="22"/>
        </w:rPr>
        <w:t xml:space="preserve">Ta se chystá od konce června do podzimu 2020 organizovat pravidelné letní Dobřichovické divadelní slavnosti. V tuto chvíli jsou domluvena 3 představení, ale v souvislosti s přetrvávající hrozbou pandemie není jisté, že opět nedojde k nařízením vlády, které zabrání realizovat tato představení v plném rozsahu. Další hrozbou je dle organizátora i ohrožení akcí </w:t>
      </w:r>
      <w:r w:rsidR="00F80E4D" w:rsidRPr="00D13368">
        <w:rPr>
          <w:rFonts w:ascii="Arial" w:hAnsi="Arial" w:cs="Arial"/>
          <w:sz w:val="22"/>
          <w:szCs w:val="22"/>
        </w:rPr>
        <w:t>z důvodu nepříznivých povětrnostních podmínek, a proto žádá DDS radu města o příslib uvolnění finančních prostředků v případě ztrátovosti akce.</w:t>
      </w:r>
    </w:p>
    <w:p w:rsidR="00281836" w:rsidRPr="0024134C" w:rsidRDefault="0025491D" w:rsidP="0024134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s přihlédnutím k situaci nesouhlasí s udělením garance na konkrétní představení a přiklání se k přidělení mimořádného jednorázového grantu na Dobřichovické divadelní slavnosti ve výši 40.000,- Kč</w:t>
      </w:r>
    </w:p>
    <w:p w:rsidR="0024134C" w:rsidRDefault="0024134C" w:rsidP="0024134C">
      <w:pPr>
        <w:rPr>
          <w:rFonts w:ascii="Arial" w:hAnsi="Arial" w:cs="Arial"/>
          <w:sz w:val="22"/>
          <w:szCs w:val="22"/>
        </w:rPr>
      </w:pP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A613ED">
        <w:rPr>
          <w:b/>
          <w:u w:val="single"/>
        </w:rPr>
        <w:t>0</w:t>
      </w:r>
      <w:r>
        <w:rPr>
          <w:b/>
          <w:u w:val="single"/>
        </w:rPr>
        <w:t>-28-20</w:t>
      </w: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5491D" w:rsidRDefault="0025491D" w:rsidP="00D13368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nesouhlasí s udělením garance na konkrétní představení</w:t>
      </w:r>
    </w:p>
    <w:p w:rsidR="0025491D" w:rsidRPr="0025491D" w:rsidRDefault="0025491D" w:rsidP="0025491D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navrhuje </w:t>
      </w:r>
      <w:r w:rsidRPr="0025491D">
        <w:t>k přidělení mimořádného jednorázového grantu na Dobřichovické divadelní slavnosti ve výši 40.000,- Kč</w:t>
      </w:r>
    </w:p>
    <w:p w:rsidR="00D13368" w:rsidRDefault="00D13368" w:rsidP="00D13368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D13368" w:rsidRPr="00D13368" w:rsidRDefault="00D13368" w:rsidP="0024134C">
      <w:pPr>
        <w:rPr>
          <w:rFonts w:ascii="Arial" w:hAnsi="Arial" w:cs="Arial"/>
          <w:sz w:val="22"/>
          <w:szCs w:val="22"/>
        </w:rPr>
      </w:pPr>
    </w:p>
    <w:p w:rsidR="0024134C" w:rsidRDefault="00D13368" w:rsidP="0025491D">
      <w:pPr>
        <w:pStyle w:val="Nadpis1"/>
        <w:numPr>
          <w:ilvl w:val="0"/>
          <w:numId w:val="7"/>
        </w:numPr>
      </w:pPr>
      <w:bookmarkStart w:id="11" w:name="_Toc42176806"/>
      <w:r>
        <w:t>Žádost o vybudování parkovacích stání</w:t>
      </w:r>
      <w:bookmarkEnd w:id="11"/>
    </w:p>
    <w:p w:rsidR="00D13368" w:rsidRDefault="00D13368" w:rsidP="00D13368"/>
    <w:p w:rsidR="00D13368" w:rsidRPr="00D13368" w:rsidRDefault="00D13368" w:rsidP="00D1336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13368">
        <w:rPr>
          <w:rFonts w:ascii="Arial" w:hAnsi="Arial" w:cs="Arial"/>
          <w:sz w:val="22"/>
          <w:szCs w:val="22"/>
        </w:rPr>
        <w:t xml:space="preserve">Rada se zabývala žádostí o vybudování  </w:t>
      </w:r>
    </w:p>
    <w:p w:rsidR="00D13368" w:rsidRPr="00D13368" w:rsidRDefault="00D13368" w:rsidP="00D13368">
      <w:pPr>
        <w:pStyle w:val="Odstavecseseznamem"/>
        <w:numPr>
          <w:ilvl w:val="0"/>
          <w:numId w:val="10"/>
        </w:numPr>
        <w:spacing w:line="360" w:lineRule="auto"/>
      </w:pPr>
      <w:r w:rsidRPr="00D13368">
        <w:t>dvou parkovacích stání –Francouzská ul. č. p. 0155</w:t>
      </w:r>
    </w:p>
    <w:p w:rsidR="00D13368" w:rsidRDefault="00D13368" w:rsidP="00D13368">
      <w:pPr>
        <w:pStyle w:val="Odstavecseseznamem"/>
        <w:numPr>
          <w:ilvl w:val="0"/>
          <w:numId w:val="10"/>
        </w:numPr>
        <w:spacing w:line="360" w:lineRule="auto"/>
      </w:pPr>
      <w:r w:rsidRPr="00D13368">
        <w:t>jednoho parkovacího stání –</w:t>
      </w:r>
      <w:r w:rsidR="00887232">
        <w:t xml:space="preserve"> </w:t>
      </w:r>
      <w:r w:rsidRPr="00D13368">
        <w:t>Fügnerova 176</w:t>
      </w:r>
    </w:p>
    <w:p w:rsidR="00A13927" w:rsidRPr="0037426C" w:rsidRDefault="0037426C" w:rsidP="0037426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7426C">
        <w:rPr>
          <w:rFonts w:ascii="Arial" w:hAnsi="Arial" w:cs="Arial"/>
          <w:sz w:val="22"/>
          <w:szCs w:val="22"/>
        </w:rPr>
        <w:t>Stejně jako v předchozích případech navrhuje starosta povolit vybudování parkovacích stání za předpokladu</w:t>
      </w:r>
      <w:r w:rsidR="00A13927">
        <w:rPr>
          <w:rFonts w:ascii="Arial" w:hAnsi="Arial" w:cs="Arial"/>
          <w:sz w:val="22"/>
          <w:szCs w:val="22"/>
        </w:rPr>
        <w:t xml:space="preserve"> použití </w:t>
      </w:r>
      <w:r w:rsidRPr="0037426C">
        <w:rPr>
          <w:rFonts w:ascii="Arial" w:hAnsi="Arial" w:cs="Arial"/>
          <w:sz w:val="22"/>
          <w:szCs w:val="22"/>
        </w:rPr>
        <w:t>zámkov</w:t>
      </w:r>
      <w:r w:rsidR="00A13927">
        <w:rPr>
          <w:rFonts w:ascii="Arial" w:hAnsi="Arial" w:cs="Arial"/>
          <w:sz w:val="22"/>
          <w:szCs w:val="22"/>
        </w:rPr>
        <w:t>é</w:t>
      </w:r>
      <w:r w:rsidRPr="0037426C">
        <w:rPr>
          <w:rFonts w:ascii="Arial" w:hAnsi="Arial" w:cs="Arial"/>
          <w:sz w:val="22"/>
          <w:szCs w:val="22"/>
        </w:rPr>
        <w:t xml:space="preserve"> dlažb</w:t>
      </w:r>
      <w:r w:rsidR="00A13927">
        <w:rPr>
          <w:rFonts w:ascii="Arial" w:hAnsi="Arial" w:cs="Arial"/>
          <w:sz w:val="22"/>
          <w:szCs w:val="22"/>
        </w:rPr>
        <w:t>y</w:t>
      </w:r>
      <w:r w:rsidRPr="0037426C">
        <w:rPr>
          <w:rFonts w:ascii="Arial" w:hAnsi="Arial" w:cs="Arial"/>
          <w:sz w:val="22"/>
          <w:szCs w:val="22"/>
        </w:rPr>
        <w:t>, příp. betonov</w:t>
      </w:r>
      <w:r w:rsidR="00A13927">
        <w:rPr>
          <w:rFonts w:ascii="Arial" w:hAnsi="Arial" w:cs="Arial"/>
          <w:sz w:val="22"/>
          <w:szCs w:val="22"/>
        </w:rPr>
        <w:t>é</w:t>
      </w:r>
      <w:r w:rsidRPr="0037426C">
        <w:rPr>
          <w:rFonts w:ascii="Arial" w:hAnsi="Arial" w:cs="Arial"/>
          <w:sz w:val="22"/>
          <w:szCs w:val="22"/>
        </w:rPr>
        <w:t xml:space="preserve"> dlažb</w:t>
      </w:r>
      <w:r w:rsidR="00A13927">
        <w:rPr>
          <w:rFonts w:ascii="Arial" w:hAnsi="Arial" w:cs="Arial"/>
          <w:sz w:val="22"/>
          <w:szCs w:val="22"/>
        </w:rPr>
        <w:t>y</w:t>
      </w:r>
      <w:r w:rsidRPr="0037426C">
        <w:rPr>
          <w:rFonts w:ascii="Arial" w:hAnsi="Arial" w:cs="Arial"/>
          <w:sz w:val="22"/>
          <w:szCs w:val="22"/>
        </w:rPr>
        <w:t xml:space="preserve"> KROSO</w:t>
      </w:r>
    </w:p>
    <w:p w:rsidR="00D13368" w:rsidRDefault="00D13368" w:rsidP="00D13368">
      <w:pPr>
        <w:pStyle w:val="Odstavecseseznamem"/>
        <w:spacing w:line="360" w:lineRule="auto"/>
      </w:pP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A613ED">
        <w:rPr>
          <w:b/>
          <w:u w:val="single"/>
        </w:rPr>
        <w:t>1</w:t>
      </w:r>
      <w:r>
        <w:rPr>
          <w:b/>
          <w:u w:val="single"/>
        </w:rPr>
        <w:t>-28-20</w:t>
      </w: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67456C" w:rsidRPr="000D4380" w:rsidRDefault="0067456C" w:rsidP="0067456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lastRenderedPageBreak/>
        <w:t xml:space="preserve">souhlasí s </w:t>
      </w:r>
      <w:r w:rsidRPr="0037426C">
        <w:t>vybudování</w:t>
      </w:r>
      <w:r>
        <w:t>m</w:t>
      </w:r>
      <w:r w:rsidRPr="0037426C">
        <w:t xml:space="preserve"> parkovacích stání za předpokladu</w:t>
      </w:r>
      <w:r>
        <w:t xml:space="preserve"> použití </w:t>
      </w:r>
      <w:r w:rsidRPr="0037426C">
        <w:t>zámkov</w:t>
      </w:r>
      <w:r>
        <w:t>é</w:t>
      </w:r>
      <w:r w:rsidRPr="0037426C">
        <w:t xml:space="preserve"> dlažb</w:t>
      </w:r>
      <w:r>
        <w:t>y</w:t>
      </w:r>
      <w:r w:rsidRPr="0037426C">
        <w:t>, příp. betonová dlažb</w:t>
      </w:r>
      <w:r>
        <w:t>y</w:t>
      </w:r>
      <w:r w:rsidRPr="0037426C">
        <w:t xml:space="preserve"> </w:t>
      </w:r>
      <w:proofErr w:type="spellStart"/>
      <w:r w:rsidRPr="0037426C">
        <w:t>KROSO</w:t>
      </w:r>
      <w:proofErr w:type="spellEnd"/>
      <w:r>
        <w:t xml:space="preserve"> v případě ulice Francouzské a žulové dlažby v ulici F</w:t>
      </w:r>
      <w:r w:rsidRPr="001A7EB2">
        <w:t>ü</w:t>
      </w:r>
      <w:r>
        <w:t>gnerově a pověřuje úřad realizací tohoto usnesení</w:t>
      </w:r>
    </w:p>
    <w:p w:rsidR="00D13368" w:rsidRDefault="00D13368" w:rsidP="00D13368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bookmarkStart w:id="12" w:name="_GoBack"/>
      <w:bookmarkEnd w:id="12"/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D13368" w:rsidRDefault="00D13368" w:rsidP="00D13368">
      <w:pPr>
        <w:pStyle w:val="Odstavecseseznamem"/>
        <w:spacing w:line="360" w:lineRule="auto"/>
      </w:pPr>
    </w:p>
    <w:p w:rsidR="004B19FC" w:rsidRDefault="004B19FC" w:rsidP="00D13368">
      <w:pPr>
        <w:pStyle w:val="Odstavecseseznamem"/>
        <w:spacing w:line="360" w:lineRule="auto"/>
      </w:pPr>
    </w:p>
    <w:p w:rsidR="004B19FC" w:rsidRDefault="004B19FC" w:rsidP="00A13927">
      <w:pPr>
        <w:pStyle w:val="Nadpis1"/>
        <w:numPr>
          <w:ilvl w:val="0"/>
          <w:numId w:val="7"/>
        </w:numPr>
      </w:pPr>
      <w:bookmarkStart w:id="13" w:name="_Toc42176807"/>
      <w:r>
        <w:t>Různé</w:t>
      </w:r>
      <w:bookmarkEnd w:id="13"/>
    </w:p>
    <w:p w:rsidR="004B19FC" w:rsidRPr="00A13927" w:rsidRDefault="004B19FC" w:rsidP="004B19FC">
      <w:pPr>
        <w:rPr>
          <w:rFonts w:ascii="Arial" w:hAnsi="Arial" w:cs="Arial"/>
          <w:sz w:val="22"/>
          <w:szCs w:val="22"/>
        </w:rPr>
      </w:pPr>
    </w:p>
    <w:p w:rsidR="004B19FC" w:rsidRPr="00A13927" w:rsidRDefault="00A13927" w:rsidP="00A1392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13927">
        <w:rPr>
          <w:rFonts w:ascii="Arial" w:hAnsi="Arial" w:cs="Arial"/>
          <w:sz w:val="22"/>
          <w:szCs w:val="22"/>
        </w:rPr>
        <w:t>Ing. arch. F. Kándl informoval členy Rady města Dobřichovice o předpokládaném termínu zveřejnění návrhu územního plánu k veřejnému projednání.</w:t>
      </w:r>
    </w:p>
    <w:p w:rsidR="00D13368" w:rsidRPr="00D13368" w:rsidRDefault="00D13368" w:rsidP="00D13368"/>
    <w:p w:rsidR="00A13927" w:rsidRDefault="00A13927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927" w:rsidRDefault="00A13927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24134C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</w:t>
      </w:r>
      <w:r w:rsidR="00A13B61" w:rsidRPr="00A13B61">
        <w:rPr>
          <w:rFonts w:ascii="Arial" w:hAnsi="Arial" w:cs="Arial"/>
          <w:sz w:val="22"/>
          <w:szCs w:val="22"/>
        </w:rPr>
        <w:t xml:space="preserve">sal: </w:t>
      </w:r>
    </w:p>
    <w:p w:rsid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>P. Mráz</w:t>
      </w: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A748D" w:rsidRDefault="00FA51D5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bCs/>
        </w:rPr>
        <w:t>Ing. Jakub Knajfl</w:t>
      </w:r>
      <w:r w:rsidRPr="00A13B61">
        <w:rPr>
          <w:bCs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A3838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13B61">
        <w:rPr>
          <w:rFonts w:ascii="Arial" w:hAnsi="Arial" w:cs="Arial"/>
          <w:sz w:val="22"/>
          <w:szCs w:val="22"/>
        </w:rPr>
        <w:t xml:space="preserve">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9D7" w:rsidRDefault="008579D7">
      <w:r>
        <w:separator/>
      </w:r>
    </w:p>
  </w:endnote>
  <w:endnote w:type="continuationSeparator" w:id="0">
    <w:p w:rsidR="008579D7" w:rsidRDefault="0085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63A" w:rsidRDefault="006F363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:rsidR="006F363A" w:rsidRDefault="006F363A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63A" w:rsidRDefault="006F363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7456C">
      <w:rPr>
        <w:rStyle w:val="slostrnky"/>
        <w:noProof/>
      </w:rPr>
      <w:t>7</w:t>
    </w:r>
    <w:r>
      <w:rPr>
        <w:rStyle w:val="slostrnky"/>
      </w:rPr>
      <w:fldChar w:fldCharType="end"/>
    </w:r>
  </w:p>
  <w:p w:rsidR="006F363A" w:rsidRDefault="006F363A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9D7" w:rsidRDefault="008579D7">
      <w:r>
        <w:separator/>
      </w:r>
    </w:p>
  </w:footnote>
  <w:footnote w:type="continuationSeparator" w:id="0">
    <w:p w:rsidR="008579D7" w:rsidRDefault="00857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5"/>
  </w:num>
  <w:num w:numId="7">
    <w:abstractNumId w:val="16"/>
  </w:num>
  <w:num w:numId="8">
    <w:abstractNumId w:val="11"/>
  </w:num>
  <w:num w:numId="9">
    <w:abstractNumId w:val="13"/>
  </w:num>
  <w:num w:numId="10">
    <w:abstractNumId w:val="14"/>
  </w:num>
  <w:num w:numId="11">
    <w:abstractNumId w:val="10"/>
  </w:num>
  <w:num w:numId="12">
    <w:abstractNumId w:val="1"/>
  </w:num>
  <w:num w:numId="13">
    <w:abstractNumId w:val="15"/>
  </w:num>
  <w:num w:numId="14">
    <w:abstractNumId w:val="2"/>
  </w:num>
  <w:num w:numId="15">
    <w:abstractNumId w:val="7"/>
  </w:num>
  <w:num w:numId="16">
    <w:abstractNumId w:val="6"/>
  </w:num>
  <w:num w:numId="17">
    <w:abstractNumId w:val="17"/>
  </w:num>
  <w:num w:numId="18">
    <w:abstractNumId w:val="14"/>
  </w:num>
  <w:num w:numId="19">
    <w:abstractNumId w:val="4"/>
  </w:num>
  <w:num w:numId="2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2E"/>
    <w:rsid w:val="000011DF"/>
    <w:rsid w:val="00001202"/>
    <w:rsid w:val="00001567"/>
    <w:rsid w:val="00001981"/>
    <w:rsid w:val="00001E14"/>
    <w:rsid w:val="00002044"/>
    <w:rsid w:val="00002203"/>
    <w:rsid w:val="000022A0"/>
    <w:rsid w:val="000037C8"/>
    <w:rsid w:val="00003BC6"/>
    <w:rsid w:val="000046F3"/>
    <w:rsid w:val="00005289"/>
    <w:rsid w:val="000054E4"/>
    <w:rsid w:val="00005514"/>
    <w:rsid w:val="000057D3"/>
    <w:rsid w:val="00005B61"/>
    <w:rsid w:val="00006A73"/>
    <w:rsid w:val="0001142B"/>
    <w:rsid w:val="0001242D"/>
    <w:rsid w:val="00012EA2"/>
    <w:rsid w:val="000149DA"/>
    <w:rsid w:val="00014A6D"/>
    <w:rsid w:val="000154E1"/>
    <w:rsid w:val="00015C8F"/>
    <w:rsid w:val="00017A9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697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F66"/>
    <w:rsid w:val="00046BF0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187"/>
    <w:rsid w:val="00063D3E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3EC9"/>
    <w:rsid w:val="0008455D"/>
    <w:rsid w:val="00085200"/>
    <w:rsid w:val="00085B5A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1D8B"/>
    <w:rsid w:val="000A295D"/>
    <w:rsid w:val="000A40CB"/>
    <w:rsid w:val="000A4302"/>
    <w:rsid w:val="000A74B8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A9B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2E6B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A04ED"/>
    <w:rsid w:val="001A0899"/>
    <w:rsid w:val="001A2FD1"/>
    <w:rsid w:val="001A2F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17AA"/>
    <w:rsid w:val="001B2404"/>
    <w:rsid w:val="001B3656"/>
    <w:rsid w:val="001B6AE8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14E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63E7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806"/>
    <w:rsid w:val="00203911"/>
    <w:rsid w:val="00204DD3"/>
    <w:rsid w:val="00205401"/>
    <w:rsid w:val="002057FA"/>
    <w:rsid w:val="00206295"/>
    <w:rsid w:val="00207343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7089"/>
    <w:rsid w:val="00287272"/>
    <w:rsid w:val="00287E26"/>
    <w:rsid w:val="00290043"/>
    <w:rsid w:val="002913AB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0D7A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BDE"/>
    <w:rsid w:val="002E6F2F"/>
    <w:rsid w:val="002E7841"/>
    <w:rsid w:val="002E7940"/>
    <w:rsid w:val="002F02A6"/>
    <w:rsid w:val="002F1042"/>
    <w:rsid w:val="002F1BD3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9DA"/>
    <w:rsid w:val="00324B7C"/>
    <w:rsid w:val="00327479"/>
    <w:rsid w:val="00327834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78EB"/>
    <w:rsid w:val="00347DFE"/>
    <w:rsid w:val="00350513"/>
    <w:rsid w:val="00350DD8"/>
    <w:rsid w:val="00352379"/>
    <w:rsid w:val="00352391"/>
    <w:rsid w:val="00352D69"/>
    <w:rsid w:val="00354E64"/>
    <w:rsid w:val="003558B7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26C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BC"/>
    <w:rsid w:val="0038363E"/>
    <w:rsid w:val="00385BDD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E6D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33"/>
    <w:rsid w:val="00445577"/>
    <w:rsid w:val="0044567D"/>
    <w:rsid w:val="0044575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6218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387"/>
    <w:rsid w:val="004A5596"/>
    <w:rsid w:val="004A583E"/>
    <w:rsid w:val="004A5D87"/>
    <w:rsid w:val="004B15AE"/>
    <w:rsid w:val="004B15FF"/>
    <w:rsid w:val="004B19FC"/>
    <w:rsid w:val="004B25A4"/>
    <w:rsid w:val="004B2AC5"/>
    <w:rsid w:val="004B3283"/>
    <w:rsid w:val="004B3386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507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3C2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C89"/>
    <w:rsid w:val="00566E9E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1CE1"/>
    <w:rsid w:val="00582040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20F7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B657C"/>
    <w:rsid w:val="005B70AE"/>
    <w:rsid w:val="005C0125"/>
    <w:rsid w:val="005C058B"/>
    <w:rsid w:val="005C0AA1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262"/>
    <w:rsid w:val="005D4C4D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4C3C"/>
    <w:rsid w:val="00604F4D"/>
    <w:rsid w:val="00605F10"/>
    <w:rsid w:val="00606093"/>
    <w:rsid w:val="00606C0B"/>
    <w:rsid w:val="006074BD"/>
    <w:rsid w:val="006101EF"/>
    <w:rsid w:val="006104DE"/>
    <w:rsid w:val="006108B4"/>
    <w:rsid w:val="006108D0"/>
    <w:rsid w:val="00610CBB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82A"/>
    <w:rsid w:val="00622FB3"/>
    <w:rsid w:val="00623B63"/>
    <w:rsid w:val="006240E2"/>
    <w:rsid w:val="006244B6"/>
    <w:rsid w:val="00624744"/>
    <w:rsid w:val="00624CF1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415F"/>
    <w:rsid w:val="0063426A"/>
    <w:rsid w:val="00634548"/>
    <w:rsid w:val="00636126"/>
    <w:rsid w:val="00636F1C"/>
    <w:rsid w:val="00637616"/>
    <w:rsid w:val="0063764A"/>
    <w:rsid w:val="00641DC2"/>
    <w:rsid w:val="00642DBC"/>
    <w:rsid w:val="00643E8E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60277"/>
    <w:rsid w:val="00660569"/>
    <w:rsid w:val="00660E10"/>
    <w:rsid w:val="006618BA"/>
    <w:rsid w:val="00663B7E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456C"/>
    <w:rsid w:val="006760E1"/>
    <w:rsid w:val="006801FC"/>
    <w:rsid w:val="00680D9B"/>
    <w:rsid w:val="00681482"/>
    <w:rsid w:val="006821C5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C683C"/>
    <w:rsid w:val="006D0601"/>
    <w:rsid w:val="006D18C0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997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3703"/>
    <w:rsid w:val="00744A55"/>
    <w:rsid w:val="00746E72"/>
    <w:rsid w:val="0074731D"/>
    <w:rsid w:val="00747343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35C"/>
    <w:rsid w:val="007E3584"/>
    <w:rsid w:val="007E369E"/>
    <w:rsid w:val="007E4721"/>
    <w:rsid w:val="007E6C44"/>
    <w:rsid w:val="007E70AD"/>
    <w:rsid w:val="007E7C1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569B"/>
    <w:rsid w:val="008157B2"/>
    <w:rsid w:val="00816A02"/>
    <w:rsid w:val="00816EAC"/>
    <w:rsid w:val="00820011"/>
    <w:rsid w:val="008210D6"/>
    <w:rsid w:val="00821938"/>
    <w:rsid w:val="00822720"/>
    <w:rsid w:val="008233C9"/>
    <w:rsid w:val="0082384B"/>
    <w:rsid w:val="00823972"/>
    <w:rsid w:val="00823E47"/>
    <w:rsid w:val="00824B13"/>
    <w:rsid w:val="00824E1A"/>
    <w:rsid w:val="00826F1F"/>
    <w:rsid w:val="00827FD8"/>
    <w:rsid w:val="00830B2C"/>
    <w:rsid w:val="00830F8A"/>
    <w:rsid w:val="0083121C"/>
    <w:rsid w:val="0083133F"/>
    <w:rsid w:val="00831893"/>
    <w:rsid w:val="00831AC1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54B8"/>
    <w:rsid w:val="00845BB4"/>
    <w:rsid w:val="00846495"/>
    <w:rsid w:val="00846B7C"/>
    <w:rsid w:val="00846C41"/>
    <w:rsid w:val="00846E26"/>
    <w:rsid w:val="00846FAF"/>
    <w:rsid w:val="008472D0"/>
    <w:rsid w:val="00850B8D"/>
    <w:rsid w:val="008513A5"/>
    <w:rsid w:val="008517B3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294E"/>
    <w:rsid w:val="00883C80"/>
    <w:rsid w:val="00884315"/>
    <w:rsid w:val="00884CE0"/>
    <w:rsid w:val="00884F03"/>
    <w:rsid w:val="0088563D"/>
    <w:rsid w:val="00887150"/>
    <w:rsid w:val="00887232"/>
    <w:rsid w:val="008872AB"/>
    <w:rsid w:val="00887F78"/>
    <w:rsid w:val="00890DE7"/>
    <w:rsid w:val="00891CC6"/>
    <w:rsid w:val="008920A0"/>
    <w:rsid w:val="008926FF"/>
    <w:rsid w:val="008934A5"/>
    <w:rsid w:val="00894F1F"/>
    <w:rsid w:val="0089576E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17F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3AE3"/>
    <w:rsid w:val="008F4FCE"/>
    <w:rsid w:val="008F556F"/>
    <w:rsid w:val="008F6AF4"/>
    <w:rsid w:val="008F7DFF"/>
    <w:rsid w:val="00900C24"/>
    <w:rsid w:val="0090266A"/>
    <w:rsid w:val="00903685"/>
    <w:rsid w:val="00903F19"/>
    <w:rsid w:val="009040A5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8EA"/>
    <w:rsid w:val="0091382C"/>
    <w:rsid w:val="00914A37"/>
    <w:rsid w:val="00914F59"/>
    <w:rsid w:val="009158D2"/>
    <w:rsid w:val="009166D3"/>
    <w:rsid w:val="00916F1A"/>
    <w:rsid w:val="00920EDC"/>
    <w:rsid w:val="00922674"/>
    <w:rsid w:val="00925195"/>
    <w:rsid w:val="0092578A"/>
    <w:rsid w:val="00926879"/>
    <w:rsid w:val="00927050"/>
    <w:rsid w:val="009275B0"/>
    <w:rsid w:val="009307D3"/>
    <w:rsid w:val="009313E3"/>
    <w:rsid w:val="0093151F"/>
    <w:rsid w:val="00931871"/>
    <w:rsid w:val="00934463"/>
    <w:rsid w:val="0093460C"/>
    <w:rsid w:val="00935E7F"/>
    <w:rsid w:val="00936B66"/>
    <w:rsid w:val="009373DF"/>
    <w:rsid w:val="009377AA"/>
    <w:rsid w:val="00942252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90F"/>
    <w:rsid w:val="009A49B3"/>
    <w:rsid w:val="009A5C31"/>
    <w:rsid w:val="009A5D07"/>
    <w:rsid w:val="009A6919"/>
    <w:rsid w:val="009A6ECD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D7B"/>
    <w:rsid w:val="009F4F03"/>
    <w:rsid w:val="009F5ED8"/>
    <w:rsid w:val="009F6393"/>
    <w:rsid w:val="00A005CE"/>
    <w:rsid w:val="00A01A87"/>
    <w:rsid w:val="00A01DA0"/>
    <w:rsid w:val="00A0249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0C5D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F21"/>
    <w:rsid w:val="00A764FE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A76"/>
    <w:rsid w:val="00AC2C85"/>
    <w:rsid w:val="00AC3CB0"/>
    <w:rsid w:val="00AC4C70"/>
    <w:rsid w:val="00AD023E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180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5B42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01B"/>
    <w:rsid w:val="00C202C8"/>
    <w:rsid w:val="00C202FD"/>
    <w:rsid w:val="00C206BB"/>
    <w:rsid w:val="00C2072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AFB"/>
    <w:rsid w:val="00C27E02"/>
    <w:rsid w:val="00C3023C"/>
    <w:rsid w:val="00C304BD"/>
    <w:rsid w:val="00C3134F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1387"/>
    <w:rsid w:val="00C71D98"/>
    <w:rsid w:val="00C74581"/>
    <w:rsid w:val="00C74857"/>
    <w:rsid w:val="00C74A99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DBA"/>
    <w:rsid w:val="00CC4034"/>
    <w:rsid w:val="00CC43AB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286"/>
    <w:rsid w:val="00CD751F"/>
    <w:rsid w:val="00CE00CC"/>
    <w:rsid w:val="00CE039E"/>
    <w:rsid w:val="00CE24ED"/>
    <w:rsid w:val="00CE2BDE"/>
    <w:rsid w:val="00CE4DCB"/>
    <w:rsid w:val="00CE4EEF"/>
    <w:rsid w:val="00CE5692"/>
    <w:rsid w:val="00CE6CB1"/>
    <w:rsid w:val="00CE70AD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9A7"/>
    <w:rsid w:val="00D21BED"/>
    <w:rsid w:val="00D21E6B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2A5A"/>
    <w:rsid w:val="00D32CF8"/>
    <w:rsid w:val="00D33EAB"/>
    <w:rsid w:val="00D34354"/>
    <w:rsid w:val="00D35101"/>
    <w:rsid w:val="00D36039"/>
    <w:rsid w:val="00D36F74"/>
    <w:rsid w:val="00D3720C"/>
    <w:rsid w:val="00D37431"/>
    <w:rsid w:val="00D37B7C"/>
    <w:rsid w:val="00D41193"/>
    <w:rsid w:val="00D4177A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E9B"/>
    <w:rsid w:val="00D47A82"/>
    <w:rsid w:val="00D50CA2"/>
    <w:rsid w:val="00D5154C"/>
    <w:rsid w:val="00D5166B"/>
    <w:rsid w:val="00D51C86"/>
    <w:rsid w:val="00D52C0A"/>
    <w:rsid w:val="00D5385F"/>
    <w:rsid w:val="00D552CA"/>
    <w:rsid w:val="00D55B68"/>
    <w:rsid w:val="00D55E29"/>
    <w:rsid w:val="00D571FA"/>
    <w:rsid w:val="00D63D39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2E18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2054"/>
    <w:rsid w:val="00DC2342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2AE"/>
    <w:rsid w:val="00DD36E4"/>
    <w:rsid w:val="00DD580A"/>
    <w:rsid w:val="00DD584E"/>
    <w:rsid w:val="00DD5B6B"/>
    <w:rsid w:val="00DD5FE1"/>
    <w:rsid w:val="00DD66F4"/>
    <w:rsid w:val="00DE022F"/>
    <w:rsid w:val="00DE04F3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5D3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06F2A"/>
    <w:rsid w:val="00E07839"/>
    <w:rsid w:val="00E10B4C"/>
    <w:rsid w:val="00E11C40"/>
    <w:rsid w:val="00E11EC8"/>
    <w:rsid w:val="00E13A02"/>
    <w:rsid w:val="00E13C68"/>
    <w:rsid w:val="00E141F7"/>
    <w:rsid w:val="00E14DEC"/>
    <w:rsid w:val="00E150EB"/>
    <w:rsid w:val="00E153B5"/>
    <w:rsid w:val="00E162DE"/>
    <w:rsid w:val="00E1688B"/>
    <w:rsid w:val="00E16D86"/>
    <w:rsid w:val="00E1766A"/>
    <w:rsid w:val="00E20108"/>
    <w:rsid w:val="00E20997"/>
    <w:rsid w:val="00E223B4"/>
    <w:rsid w:val="00E226B8"/>
    <w:rsid w:val="00E22A65"/>
    <w:rsid w:val="00E22BFF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41970"/>
    <w:rsid w:val="00E420F5"/>
    <w:rsid w:val="00E45099"/>
    <w:rsid w:val="00E45137"/>
    <w:rsid w:val="00E46DE0"/>
    <w:rsid w:val="00E479A4"/>
    <w:rsid w:val="00E510AF"/>
    <w:rsid w:val="00E536E7"/>
    <w:rsid w:val="00E54492"/>
    <w:rsid w:val="00E56F3A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CF9"/>
    <w:rsid w:val="00EA3FD7"/>
    <w:rsid w:val="00EA43BC"/>
    <w:rsid w:val="00EA4AED"/>
    <w:rsid w:val="00EA576A"/>
    <w:rsid w:val="00EB0E4E"/>
    <w:rsid w:val="00EB1A3A"/>
    <w:rsid w:val="00EB1C47"/>
    <w:rsid w:val="00EB1CC3"/>
    <w:rsid w:val="00EB20F2"/>
    <w:rsid w:val="00EB372B"/>
    <w:rsid w:val="00EB3BD8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616F"/>
    <w:rsid w:val="00EC6E37"/>
    <w:rsid w:val="00ED0158"/>
    <w:rsid w:val="00ED04BD"/>
    <w:rsid w:val="00ED11BF"/>
    <w:rsid w:val="00ED1FFD"/>
    <w:rsid w:val="00ED2149"/>
    <w:rsid w:val="00ED2BFB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ABA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3838"/>
    <w:rsid w:val="00FA4C1D"/>
    <w:rsid w:val="00FA503C"/>
    <w:rsid w:val="00FA51D5"/>
    <w:rsid w:val="00FA684A"/>
    <w:rsid w:val="00FA6D28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59643-533F-4882-A751-85380171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2182</Words>
  <Characters>13061</Characters>
  <Application>Microsoft Office Word</Application>
  <DocSecurity>0</DocSecurity>
  <Lines>108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15213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Dobřichovice MÚ</cp:lastModifiedBy>
  <cp:revision>3</cp:revision>
  <cp:lastPrinted>2020-05-13T12:39:00Z</cp:lastPrinted>
  <dcterms:created xsi:type="dcterms:W3CDTF">2020-06-04T13:35:00Z</dcterms:created>
  <dcterms:modified xsi:type="dcterms:W3CDTF">2020-06-08T14:52:00Z</dcterms:modified>
</cp:coreProperties>
</file>